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alias w:val="Publish Date"/>
        <w:tag w:val=""/>
        <w:id w:val="-1999562200"/>
        <w:placeholder>
          <w:docPart w:val="764C20C0800A48989FCE0B7CD3BC9BF6"/>
        </w:placeholder>
        <w:dataBinding w:prefixMappings="xmlns:ns0='http://schemas.microsoft.com/office/2006/coverPageProps' " w:xpath="/ns0:CoverPageProperties[1]/ns0:PublishDate[1]" w:storeItemID="{55AF091B-3C7A-41E3-B477-F2FDAA23CFDA}"/>
        <w:date w:fullDate="2015-04-27T00:00:00Z">
          <w:dateFormat w:val="MMMM d, yyyy"/>
          <w:lid w:val="en-CA"/>
          <w:storeMappedDataAs w:val="dateTime"/>
          <w:calendar w:val="gregorian"/>
        </w:date>
      </w:sdtPr>
      <w:sdtEndPr/>
      <w:sdtContent>
        <w:p w:rsidR="00660779" w:rsidRDefault="003E40B3" w:rsidP="00660779">
          <w:pPr>
            <w:pStyle w:val="Address-EDI"/>
            <w:rPr>
              <w:rFonts w:asciiTheme="minorHAnsi" w:hAnsiTheme="minorHAnsi"/>
              <w:sz w:val="22"/>
            </w:rPr>
          </w:pPr>
          <w:r>
            <w:rPr>
              <w:lang w:val="en-CA"/>
            </w:rPr>
            <w:t>April 27, 2015</w:t>
          </w:r>
        </w:p>
      </w:sdtContent>
    </w:sdt>
    <w:p w:rsidR="002529AA" w:rsidRDefault="00660779" w:rsidP="00660779">
      <w:pPr>
        <w:pStyle w:val="BodyText-EDI"/>
      </w:pPr>
      <w:r>
        <w:t xml:space="preserve">EDI Job Number: </w:t>
      </w:r>
      <w:sdt>
        <w:sdtPr>
          <w:alias w:val="Category"/>
          <w:tag w:val=""/>
          <w:id w:val="1656024443"/>
          <w:placeholder>
            <w:docPart w:val="0A4F856359354B8FACFB0EF91129BED1"/>
          </w:placeholder>
          <w:dataBinding w:prefixMappings="xmlns:ns0='http://purl.org/dc/elements/1.1/' xmlns:ns1='http://schemas.openxmlformats.org/package/2006/metadata/core-properties' " w:xpath="/ns1:coreProperties[1]/ns1:category[1]" w:storeItemID="{6C3C8BC8-F283-45AE-878A-BAB7291924A1}"/>
          <w:text/>
        </w:sdtPr>
        <w:sdtEndPr/>
        <w:sdtContent>
          <w:r w:rsidR="003E40B3">
            <w:t>15-Y-0146</w:t>
          </w:r>
        </w:sdtContent>
      </w:sdt>
    </w:p>
    <w:p w:rsidR="003E40B3" w:rsidRPr="00CB1E6D" w:rsidRDefault="003E40B3" w:rsidP="003E40B3">
      <w:pPr>
        <w:pStyle w:val="Address-EDI"/>
        <w:rPr>
          <w:lang w:val="en-CA"/>
        </w:rPr>
      </w:pPr>
      <w:r w:rsidRPr="00CB1E6D">
        <w:rPr>
          <w:lang w:val="en-CA"/>
        </w:rPr>
        <w:t>Assessment and Abandoned Mines Branch (AAM) K-149</w:t>
      </w:r>
      <w:r w:rsidRPr="00CB1E6D">
        <w:rPr>
          <w:lang w:val="en-CA"/>
        </w:rPr>
        <w:br/>
        <w:t>Department of Energy, Mines and Resources, Yukon Government</w:t>
      </w:r>
      <w:r w:rsidRPr="00CB1E6D">
        <w:rPr>
          <w:lang w:val="en-CA"/>
        </w:rPr>
        <w:br/>
        <w:t>Room 2C Royal Center, 4114-4</w:t>
      </w:r>
      <w:r w:rsidRPr="00CB1E6D">
        <w:rPr>
          <w:vertAlign w:val="superscript"/>
          <w:lang w:val="en-CA"/>
        </w:rPr>
        <w:t>th</w:t>
      </w:r>
      <w:r w:rsidRPr="00CB1E6D">
        <w:rPr>
          <w:lang w:val="en-CA"/>
        </w:rPr>
        <w:t xml:space="preserve"> Avenue</w:t>
      </w:r>
      <w:r w:rsidRPr="00CB1E6D">
        <w:rPr>
          <w:lang w:val="en-CA"/>
        </w:rPr>
        <w:br/>
        <w:t>PO 2703, Whitehorse, YT, Y1A 2C6</w:t>
      </w:r>
    </w:p>
    <w:p w:rsidR="00660779" w:rsidRDefault="00660779" w:rsidP="00660779">
      <w:pPr>
        <w:tabs>
          <w:tab w:val="left" w:pos="1440"/>
        </w:tabs>
        <w:rPr>
          <w:rFonts w:ascii="Garamond" w:hAnsi="Garamond"/>
          <w:sz w:val="24"/>
        </w:rPr>
      </w:pPr>
      <w:r>
        <w:rPr>
          <w:rFonts w:ascii="Garamond" w:hAnsi="Garamond"/>
          <w:sz w:val="24"/>
        </w:rPr>
        <w:t>Attention:</w:t>
      </w:r>
      <w:r>
        <w:rPr>
          <w:rFonts w:ascii="Garamond" w:hAnsi="Garamond"/>
          <w:sz w:val="24"/>
        </w:rPr>
        <w:tab/>
      </w:r>
      <w:r w:rsidR="003E40B3">
        <w:rPr>
          <w:rFonts w:ascii="Garamond" w:hAnsi="Garamond"/>
          <w:sz w:val="24"/>
        </w:rPr>
        <w:t xml:space="preserve">Josée </w:t>
      </w:r>
      <w:proofErr w:type="spellStart"/>
      <w:r w:rsidR="003E40B3">
        <w:rPr>
          <w:rFonts w:ascii="Garamond" w:hAnsi="Garamond"/>
          <w:sz w:val="24"/>
        </w:rPr>
        <w:t>Perron</w:t>
      </w:r>
      <w:proofErr w:type="spellEnd"/>
      <w:r w:rsidR="003E40B3">
        <w:rPr>
          <w:rFonts w:ascii="Garamond" w:hAnsi="Garamond"/>
          <w:sz w:val="24"/>
        </w:rPr>
        <w:t>, Senior Project Manager</w:t>
      </w:r>
    </w:p>
    <w:p w:rsidR="00E27121" w:rsidRPr="00FF3989" w:rsidRDefault="00660779" w:rsidP="00FF3989">
      <w:pPr>
        <w:tabs>
          <w:tab w:val="left" w:pos="1440"/>
        </w:tabs>
        <w:rPr>
          <w:b/>
        </w:rPr>
      </w:pPr>
      <w:r w:rsidRPr="008B48FF">
        <w:rPr>
          <w:rFonts w:ascii="Garamond" w:hAnsi="Garamond"/>
          <w:b/>
          <w:sz w:val="24"/>
        </w:rPr>
        <w:t>Re:</w:t>
      </w:r>
      <w:r w:rsidRPr="008B48FF">
        <w:rPr>
          <w:rFonts w:ascii="Garamond" w:hAnsi="Garamond"/>
          <w:b/>
          <w:sz w:val="24"/>
        </w:rPr>
        <w:tab/>
      </w:r>
      <w:sdt>
        <w:sdtPr>
          <w:rPr>
            <w:b/>
          </w:rPr>
          <w:alias w:val="Title"/>
          <w:tag w:val=""/>
          <w:id w:val="-387344074"/>
          <w:placeholder>
            <w:docPart w:val="E07876D8125D4F69AAB3513D060A5E77"/>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E40B3">
            <w:rPr>
              <w:b/>
            </w:rPr>
            <w:t xml:space="preserve">Mount Nansen Water Resources </w:t>
          </w:r>
          <w:r w:rsidR="00A028F5">
            <w:rPr>
              <w:b/>
            </w:rPr>
            <w:t>Investigations</w:t>
          </w:r>
          <w:r w:rsidR="003E40B3">
            <w:rPr>
              <w:b/>
            </w:rPr>
            <w:t xml:space="preserve"> – Field </w:t>
          </w:r>
          <w:r w:rsidR="00A028F5">
            <w:rPr>
              <w:b/>
            </w:rPr>
            <w:t>Memo:</w:t>
          </w:r>
          <w:r w:rsidR="003E40B3">
            <w:rPr>
              <w:b/>
            </w:rPr>
            <w:t xml:space="preserve"> April 2015</w:t>
          </w:r>
        </w:sdtContent>
      </w:sdt>
    </w:p>
    <w:p w:rsidR="00D62D20" w:rsidRDefault="00A028F5" w:rsidP="007E0E73">
      <w:pPr>
        <w:pStyle w:val="BodyText-EDI"/>
      </w:pPr>
      <w:r>
        <w:t xml:space="preserve">The following memo is a brief field update from </w:t>
      </w:r>
      <w:r w:rsidR="00D62D20">
        <w:t>EDI’s</w:t>
      </w:r>
      <w:r>
        <w:t xml:space="preserve"> </w:t>
      </w:r>
      <w:r w:rsidR="00D62D20">
        <w:t>April 2015 trip to Mount Nansen as part of the 2015/16 Water Resources Investigations. This memo provides a record of site conditions and what tasks were completed at each hydrometric station and water quality site</w:t>
      </w:r>
      <w:r w:rsidR="00F75CD7">
        <w:t xml:space="preserve"> (see attached tables)</w:t>
      </w:r>
      <w:r w:rsidR="00D62D20">
        <w:t xml:space="preserve">. A more detailed monthly report on </w:t>
      </w:r>
      <w:r w:rsidR="00FF3989">
        <w:t xml:space="preserve">the </w:t>
      </w:r>
      <w:r w:rsidR="00D62D20">
        <w:t xml:space="preserve">data </w:t>
      </w:r>
      <w:r w:rsidR="00FF3989">
        <w:t xml:space="preserve">collected during the trip </w:t>
      </w:r>
      <w:r w:rsidR="00D62D20">
        <w:t>will be provided once the water quality lab results have been received.</w:t>
      </w:r>
      <w:r w:rsidR="00D6678A">
        <w:t xml:space="preserve"> </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3"/>
        <w:gridCol w:w="7353"/>
      </w:tblGrid>
      <w:tr w:rsidR="00D62D20" w:rsidRPr="00A028F5" w:rsidTr="00FF3989">
        <w:trPr>
          <w:trHeight w:hRule="exact" w:val="454"/>
        </w:trPr>
        <w:tc>
          <w:tcPr>
            <w:tcW w:w="2943" w:type="dxa"/>
            <w:tcBorders>
              <w:bottom w:val="single" w:sz="4" w:space="0" w:color="D9D9D9" w:themeColor="background1" w:themeShade="D9"/>
            </w:tcBorders>
            <w:vAlign w:val="center"/>
          </w:tcPr>
          <w:p w:rsidR="00D62D20" w:rsidRPr="00A028F5" w:rsidRDefault="00D62D20" w:rsidP="003A6906">
            <w:pPr>
              <w:pStyle w:val="tabletext0"/>
              <w:rPr>
                <w:b/>
                <w:szCs w:val="18"/>
                <w:lang w:val="en-CA"/>
              </w:rPr>
            </w:pPr>
            <w:r w:rsidRPr="00A028F5">
              <w:rPr>
                <w:b/>
                <w:szCs w:val="18"/>
                <w:lang w:val="en-CA"/>
              </w:rPr>
              <w:t>Trip Dates:</w:t>
            </w:r>
          </w:p>
        </w:tc>
        <w:tc>
          <w:tcPr>
            <w:tcW w:w="7353" w:type="dxa"/>
            <w:tcBorders>
              <w:bottom w:val="single" w:sz="4" w:space="0" w:color="D9D9D9" w:themeColor="background1" w:themeShade="D9"/>
            </w:tcBorders>
            <w:vAlign w:val="center"/>
          </w:tcPr>
          <w:p w:rsidR="00D62D20" w:rsidRPr="00A028F5" w:rsidRDefault="00D62D20" w:rsidP="003A6906">
            <w:pPr>
              <w:pStyle w:val="tabletext0"/>
              <w:jc w:val="left"/>
              <w:rPr>
                <w:szCs w:val="18"/>
                <w:lang w:val="en-CA"/>
              </w:rPr>
            </w:pPr>
            <w:r>
              <w:rPr>
                <w:szCs w:val="18"/>
                <w:lang w:val="en-CA"/>
              </w:rPr>
              <w:t>April 20-22</w:t>
            </w:r>
            <w:r w:rsidRPr="00A028F5">
              <w:rPr>
                <w:szCs w:val="18"/>
                <w:lang w:val="en-CA"/>
              </w:rPr>
              <w:t>, 2015</w:t>
            </w:r>
          </w:p>
        </w:tc>
      </w:tr>
      <w:tr w:rsidR="00D62D20" w:rsidRPr="00A028F5" w:rsidTr="00FF3989">
        <w:trPr>
          <w:trHeight w:hRule="exact" w:val="433"/>
        </w:trPr>
        <w:tc>
          <w:tcPr>
            <w:tcW w:w="2943" w:type="dxa"/>
            <w:vAlign w:val="center"/>
          </w:tcPr>
          <w:p w:rsidR="00D62D20" w:rsidRPr="00A028F5" w:rsidRDefault="00D62D20" w:rsidP="003A6906">
            <w:pPr>
              <w:pStyle w:val="tabletext0"/>
              <w:rPr>
                <w:b/>
                <w:szCs w:val="18"/>
                <w:lang w:val="en-CA"/>
              </w:rPr>
            </w:pPr>
            <w:r w:rsidRPr="00A028F5">
              <w:rPr>
                <w:b/>
                <w:szCs w:val="18"/>
                <w:lang w:val="en-CA"/>
              </w:rPr>
              <w:t>EDI Field Staff:</w:t>
            </w:r>
          </w:p>
        </w:tc>
        <w:tc>
          <w:tcPr>
            <w:tcW w:w="7353" w:type="dxa"/>
            <w:vAlign w:val="center"/>
          </w:tcPr>
          <w:p w:rsidR="00D62D20" w:rsidRPr="00A028F5" w:rsidRDefault="00D62D20" w:rsidP="003A6906">
            <w:pPr>
              <w:pStyle w:val="tabletext0"/>
              <w:jc w:val="left"/>
              <w:rPr>
                <w:szCs w:val="18"/>
                <w:lang w:val="en-CA"/>
              </w:rPr>
            </w:pPr>
            <w:r>
              <w:rPr>
                <w:szCs w:val="18"/>
                <w:lang w:val="en-CA"/>
              </w:rPr>
              <w:t>Joel MacFabe, Brett Pagacz</w:t>
            </w:r>
            <w:r w:rsidRPr="00A028F5">
              <w:rPr>
                <w:szCs w:val="18"/>
                <w:lang w:val="en-CA"/>
              </w:rPr>
              <w:t xml:space="preserve"> and Danny Skookum</w:t>
            </w:r>
          </w:p>
        </w:tc>
      </w:tr>
      <w:tr w:rsidR="00D62D20" w:rsidRPr="00A028F5" w:rsidTr="00FF3989">
        <w:trPr>
          <w:trHeight w:hRule="exact" w:val="642"/>
        </w:trPr>
        <w:tc>
          <w:tcPr>
            <w:tcW w:w="2943" w:type="dxa"/>
            <w:tcBorders>
              <w:bottom w:val="single" w:sz="4" w:space="0" w:color="D9D9D9" w:themeColor="background1" w:themeShade="D9"/>
            </w:tcBorders>
            <w:vAlign w:val="center"/>
          </w:tcPr>
          <w:p w:rsidR="00D62D20" w:rsidRPr="00CB1E6D" w:rsidRDefault="00D62D20" w:rsidP="00BD3BF7">
            <w:pPr>
              <w:pStyle w:val="tableheader0"/>
              <w:rPr>
                <w:lang w:val="en-CA"/>
              </w:rPr>
            </w:pPr>
            <w:r w:rsidRPr="00CB1E6D">
              <w:rPr>
                <w:lang w:val="en-CA"/>
              </w:rPr>
              <w:t xml:space="preserve">Weather </w:t>
            </w:r>
            <w:r w:rsidR="00BD3BF7">
              <w:rPr>
                <w:lang w:val="en-CA"/>
              </w:rPr>
              <w:t xml:space="preserve">conditions during </w:t>
            </w:r>
            <w:r w:rsidRPr="00CB1E6D">
              <w:rPr>
                <w:lang w:val="en-CA"/>
              </w:rPr>
              <w:t>monitoring:</w:t>
            </w:r>
          </w:p>
        </w:tc>
        <w:tc>
          <w:tcPr>
            <w:tcW w:w="7353" w:type="dxa"/>
            <w:tcBorders>
              <w:bottom w:val="single" w:sz="4" w:space="0" w:color="D9D9D9" w:themeColor="background1" w:themeShade="D9"/>
            </w:tcBorders>
            <w:vAlign w:val="center"/>
          </w:tcPr>
          <w:p w:rsidR="00D62D20" w:rsidRPr="00AF099A" w:rsidRDefault="00D62D20" w:rsidP="00E27121">
            <w:pPr>
              <w:pStyle w:val="tableheader0"/>
              <w:jc w:val="left"/>
              <w:rPr>
                <w:b w:val="0"/>
                <w:lang w:val="en-CA"/>
              </w:rPr>
            </w:pPr>
            <w:r w:rsidRPr="00AF099A">
              <w:rPr>
                <w:b w:val="0"/>
                <w:lang w:val="en-CA"/>
              </w:rPr>
              <w:t xml:space="preserve">Weather conditions </w:t>
            </w:r>
            <w:r w:rsidR="00E27121">
              <w:rPr>
                <w:b w:val="0"/>
                <w:lang w:val="en-CA"/>
              </w:rPr>
              <w:t xml:space="preserve">were mostly cloudy, with light winds and temperatures above zero </w:t>
            </w:r>
            <w:r w:rsidR="00FF3989">
              <w:rPr>
                <w:b w:val="0"/>
                <w:lang w:val="en-CA"/>
              </w:rPr>
              <w:t xml:space="preserve">degrees </w:t>
            </w:r>
            <w:bookmarkStart w:id="0" w:name="_GoBack"/>
            <w:bookmarkEnd w:id="0"/>
            <w:r w:rsidR="00E27121">
              <w:rPr>
                <w:b w:val="0"/>
                <w:lang w:val="en-CA"/>
              </w:rPr>
              <w:t>(</w:t>
            </w:r>
            <w:r w:rsidR="00FF3989">
              <w:rPr>
                <w:b w:val="0"/>
                <w:lang w:val="en-CA"/>
              </w:rPr>
              <w:t xml:space="preserve">up to </w:t>
            </w:r>
            <w:r w:rsidR="00E27121">
              <w:rPr>
                <w:b w:val="0"/>
                <w:lang w:val="en-CA"/>
              </w:rPr>
              <w:t>4</w:t>
            </w:r>
            <w:r w:rsidR="00E27121">
              <w:rPr>
                <w:rFonts w:ascii="Calibri" w:hAnsi="Calibri"/>
                <w:b w:val="0"/>
                <w:lang w:val="en-CA"/>
              </w:rPr>
              <w:t>°</w:t>
            </w:r>
            <w:r w:rsidR="00E27121">
              <w:rPr>
                <w:b w:val="0"/>
                <w:lang w:val="en-CA"/>
              </w:rPr>
              <w:t>C).</w:t>
            </w:r>
          </w:p>
        </w:tc>
      </w:tr>
      <w:tr w:rsidR="00F75CD7" w:rsidRPr="00CB1E6D" w:rsidTr="00500E6C">
        <w:trPr>
          <w:trHeight w:val="670"/>
        </w:trPr>
        <w:tc>
          <w:tcPr>
            <w:tcW w:w="2943" w:type="dxa"/>
            <w:vAlign w:val="center"/>
          </w:tcPr>
          <w:p w:rsidR="00F75CD7" w:rsidRPr="00CB1E6D" w:rsidRDefault="00FF3989" w:rsidP="00FF3989">
            <w:pPr>
              <w:pStyle w:val="tabletext0"/>
              <w:rPr>
                <w:b/>
                <w:lang w:val="en-CA"/>
              </w:rPr>
            </w:pPr>
            <w:r>
              <w:rPr>
                <w:b/>
                <w:lang w:val="en-CA"/>
              </w:rPr>
              <w:t>Any changes to project scope, schedule or budget:</w:t>
            </w:r>
          </w:p>
        </w:tc>
        <w:tc>
          <w:tcPr>
            <w:tcW w:w="7353" w:type="dxa"/>
            <w:vAlign w:val="center"/>
          </w:tcPr>
          <w:p w:rsidR="00F75CD7" w:rsidRPr="00CB1E6D" w:rsidRDefault="00FF3989" w:rsidP="00500E6C">
            <w:pPr>
              <w:pStyle w:val="tabletext0"/>
              <w:jc w:val="both"/>
              <w:rPr>
                <w:lang w:val="en-CA"/>
              </w:rPr>
            </w:pPr>
            <w:r>
              <w:rPr>
                <w:lang w:val="en-CA"/>
              </w:rPr>
              <w:t xml:space="preserve">None. </w:t>
            </w:r>
            <w:r w:rsidR="00F75CD7">
              <w:rPr>
                <w:lang w:val="en-CA"/>
              </w:rPr>
              <w:t xml:space="preserve">All sampling and monitoring was conducted within scope.  </w:t>
            </w:r>
          </w:p>
        </w:tc>
      </w:tr>
      <w:tr w:rsidR="00F75CD7" w:rsidRPr="00CB1E6D" w:rsidTr="00500E6C">
        <w:trPr>
          <w:trHeight w:val="1553"/>
        </w:trPr>
        <w:tc>
          <w:tcPr>
            <w:tcW w:w="2943" w:type="dxa"/>
            <w:vAlign w:val="center"/>
          </w:tcPr>
          <w:p w:rsidR="00F75CD7" w:rsidRPr="00CB1E6D" w:rsidRDefault="00F75CD7" w:rsidP="00500E6C">
            <w:pPr>
              <w:pStyle w:val="tabletext0"/>
              <w:rPr>
                <w:b/>
                <w:lang w:val="en-CA"/>
              </w:rPr>
            </w:pPr>
            <w:r w:rsidRPr="00CB1E6D">
              <w:rPr>
                <w:b/>
                <w:lang w:val="en-CA"/>
              </w:rPr>
              <w:t>Additional Comments:</w:t>
            </w:r>
          </w:p>
        </w:tc>
        <w:tc>
          <w:tcPr>
            <w:tcW w:w="7353" w:type="dxa"/>
            <w:vAlign w:val="center"/>
          </w:tcPr>
          <w:p w:rsidR="00F75CD7" w:rsidRDefault="00F75CD7" w:rsidP="00500E6C">
            <w:pPr>
              <w:pStyle w:val="tabletext0"/>
              <w:spacing w:before="120" w:after="120"/>
              <w:jc w:val="both"/>
              <w:rPr>
                <w:lang w:val="en-CA"/>
              </w:rPr>
            </w:pPr>
            <w:r>
              <w:rPr>
                <w:lang w:val="en-CA"/>
              </w:rPr>
              <w:t xml:space="preserve">Conditions are currently </w:t>
            </w:r>
            <w:r w:rsidRPr="00FF3989">
              <w:rPr>
                <w:b/>
                <w:lang w:val="en-CA"/>
              </w:rPr>
              <w:t>transitioning from winter to spring</w:t>
            </w:r>
            <w:r>
              <w:rPr>
                <w:lang w:val="en-CA"/>
              </w:rPr>
              <w:t>. Ice on upper Victoria Creek has melted and water levels are higher than</w:t>
            </w:r>
            <w:r w:rsidR="00FF3989">
              <w:rPr>
                <w:lang w:val="en-CA"/>
              </w:rPr>
              <w:t xml:space="preserve"> the previous March 2015 trip. </w:t>
            </w:r>
            <w:r>
              <w:rPr>
                <w:lang w:val="en-CA"/>
              </w:rPr>
              <w:t>Snow around the Mount Nansen Site has also melted significantly from the previous trip</w:t>
            </w:r>
            <w:r w:rsidR="00FF3989">
              <w:rPr>
                <w:lang w:val="en-CA"/>
              </w:rPr>
              <w:t>, particularly on south slopes and banks</w:t>
            </w:r>
            <w:r>
              <w:rPr>
                <w:lang w:val="en-CA"/>
              </w:rPr>
              <w:t xml:space="preserve">. The Diversion Channel was flowing, while other sites on Dome Creek remain frozen to substrate and </w:t>
            </w:r>
            <w:proofErr w:type="gramStart"/>
            <w:r w:rsidR="00FF3989">
              <w:rPr>
                <w:lang w:val="en-CA"/>
              </w:rPr>
              <w:t>were</w:t>
            </w:r>
            <w:proofErr w:type="gramEnd"/>
            <w:r w:rsidR="00FF3989">
              <w:rPr>
                <w:lang w:val="en-CA"/>
              </w:rPr>
              <w:t xml:space="preserve"> </w:t>
            </w:r>
            <w:r>
              <w:rPr>
                <w:lang w:val="en-CA"/>
              </w:rPr>
              <w:t xml:space="preserve">not suitable for sampling. </w:t>
            </w:r>
          </w:p>
          <w:p w:rsidR="00F75CD7" w:rsidRDefault="00F75CD7" w:rsidP="00500E6C">
            <w:pPr>
              <w:pStyle w:val="tabletext0"/>
              <w:spacing w:before="120" w:after="120"/>
              <w:jc w:val="both"/>
              <w:rPr>
                <w:lang w:val="en-CA"/>
              </w:rPr>
            </w:pPr>
            <w:r>
              <w:rPr>
                <w:lang w:val="en-CA"/>
              </w:rPr>
              <w:t xml:space="preserve">Water is flowing across the </w:t>
            </w:r>
            <w:r w:rsidRPr="003631CB">
              <w:rPr>
                <w:b/>
                <w:lang w:val="en-CA"/>
              </w:rPr>
              <w:t>Mount Nansen Road crossing of Victoria Creek</w:t>
            </w:r>
            <w:r>
              <w:rPr>
                <w:lang w:val="en-CA"/>
              </w:rPr>
              <w:t xml:space="preserve"> and through the second </w:t>
            </w:r>
            <w:r w:rsidR="00FF3989">
              <w:rPr>
                <w:lang w:val="en-CA"/>
              </w:rPr>
              <w:t xml:space="preserve">smaller </w:t>
            </w:r>
            <w:r>
              <w:rPr>
                <w:lang w:val="en-CA"/>
              </w:rPr>
              <w:t xml:space="preserve">culvert, with water </w:t>
            </w:r>
            <w:r w:rsidR="00FF3989">
              <w:rPr>
                <w:lang w:val="en-CA"/>
              </w:rPr>
              <w:t>pooling</w:t>
            </w:r>
            <w:r>
              <w:rPr>
                <w:lang w:val="en-CA"/>
              </w:rPr>
              <w:t xml:space="preserve"> in the parking area near the H-VC-R station</w:t>
            </w:r>
            <w:r w:rsidR="00FF3989">
              <w:rPr>
                <w:lang w:val="en-CA"/>
              </w:rPr>
              <w:t xml:space="preserve"> and entering the creek at the stilling well location</w:t>
            </w:r>
            <w:r>
              <w:rPr>
                <w:lang w:val="en-CA"/>
              </w:rPr>
              <w:t xml:space="preserve">. </w:t>
            </w:r>
            <w:r w:rsidR="00FF3989">
              <w:rPr>
                <w:lang w:val="en-CA"/>
              </w:rPr>
              <w:t>There is still significant ice up and downstream of the road crossing.</w:t>
            </w:r>
          </w:p>
          <w:p w:rsidR="00F75CD7" w:rsidRPr="00B16E82" w:rsidRDefault="00FF3989" w:rsidP="00FF3989">
            <w:pPr>
              <w:pStyle w:val="tabletext0"/>
              <w:spacing w:before="120" w:after="120"/>
              <w:jc w:val="both"/>
              <w:rPr>
                <w:lang w:val="en-CA"/>
              </w:rPr>
            </w:pPr>
            <w:r>
              <w:rPr>
                <w:lang w:val="en-CA"/>
              </w:rPr>
              <w:t xml:space="preserve">The </w:t>
            </w:r>
            <w:r w:rsidRPr="00FF3989">
              <w:rPr>
                <w:b/>
                <w:lang w:val="en-CA"/>
              </w:rPr>
              <w:t>Back Creek</w:t>
            </w:r>
            <w:r>
              <w:rPr>
                <w:lang w:val="en-CA"/>
              </w:rPr>
              <w:t xml:space="preserve"> area is still covered in over 1 m of ice. Some of the ice is still extending towards Victoria Creek at the WQ-VC-U site. More details will be provided in the monthly report.</w:t>
            </w:r>
          </w:p>
        </w:tc>
      </w:tr>
      <w:tr w:rsidR="00F75CD7" w:rsidRPr="00CB1E6D" w:rsidTr="00500E6C">
        <w:trPr>
          <w:trHeight w:val="359"/>
        </w:trPr>
        <w:tc>
          <w:tcPr>
            <w:tcW w:w="2943" w:type="dxa"/>
            <w:vAlign w:val="center"/>
          </w:tcPr>
          <w:p w:rsidR="00F75CD7" w:rsidRPr="00CB1E6D" w:rsidRDefault="00F75CD7" w:rsidP="00500E6C">
            <w:pPr>
              <w:pStyle w:val="tabletext0"/>
              <w:rPr>
                <w:b/>
                <w:lang w:val="en-CA"/>
              </w:rPr>
            </w:pPr>
            <w:r w:rsidRPr="00CB1E6D">
              <w:rPr>
                <w:b/>
                <w:lang w:val="en-CA"/>
              </w:rPr>
              <w:t>Wildlife Sightings:</w:t>
            </w:r>
          </w:p>
        </w:tc>
        <w:tc>
          <w:tcPr>
            <w:tcW w:w="7353" w:type="dxa"/>
            <w:vAlign w:val="center"/>
          </w:tcPr>
          <w:p w:rsidR="00F75CD7" w:rsidRPr="00F73202" w:rsidRDefault="00FF3989" w:rsidP="00FF3989">
            <w:pPr>
              <w:pStyle w:val="tabletext0"/>
              <w:jc w:val="both"/>
              <w:rPr>
                <w:lang w:val="en-CA"/>
              </w:rPr>
            </w:pPr>
            <w:proofErr w:type="spellStart"/>
            <w:r>
              <w:rPr>
                <w:lang w:val="en-CA"/>
              </w:rPr>
              <w:t>Willlow</w:t>
            </w:r>
            <w:proofErr w:type="spellEnd"/>
            <w:r>
              <w:rPr>
                <w:lang w:val="en-CA"/>
              </w:rPr>
              <w:t xml:space="preserve"> ptarmigan (Dome Creek valley).</w:t>
            </w:r>
          </w:p>
        </w:tc>
      </w:tr>
      <w:tr w:rsidR="00F75CD7" w:rsidRPr="00CB1E6D" w:rsidTr="00500E6C">
        <w:trPr>
          <w:trHeight w:val="181"/>
        </w:trPr>
        <w:tc>
          <w:tcPr>
            <w:tcW w:w="2943" w:type="dxa"/>
            <w:vAlign w:val="center"/>
          </w:tcPr>
          <w:p w:rsidR="00F75CD7" w:rsidRPr="00CB1E6D" w:rsidRDefault="00F75CD7" w:rsidP="00500E6C">
            <w:pPr>
              <w:pStyle w:val="tabletext0"/>
              <w:rPr>
                <w:b/>
                <w:lang w:val="en-CA"/>
              </w:rPr>
            </w:pPr>
            <w:r w:rsidRPr="00CB1E6D">
              <w:rPr>
                <w:b/>
                <w:lang w:val="en-CA"/>
              </w:rPr>
              <w:t>Site concerns</w:t>
            </w:r>
            <w:r>
              <w:rPr>
                <w:b/>
                <w:lang w:val="en-CA"/>
              </w:rPr>
              <w:t xml:space="preserve"> (safety):</w:t>
            </w:r>
          </w:p>
        </w:tc>
        <w:tc>
          <w:tcPr>
            <w:tcW w:w="7353" w:type="dxa"/>
            <w:vAlign w:val="center"/>
          </w:tcPr>
          <w:p w:rsidR="00F75CD7" w:rsidRPr="00F73202" w:rsidRDefault="00F75CD7" w:rsidP="00500E6C">
            <w:pPr>
              <w:pStyle w:val="tabletext0"/>
              <w:jc w:val="both"/>
              <w:rPr>
                <w:lang w:val="en-CA"/>
              </w:rPr>
            </w:pPr>
            <w:r>
              <w:rPr>
                <w:lang w:val="en-CA"/>
              </w:rPr>
              <w:t>None</w:t>
            </w:r>
          </w:p>
        </w:tc>
      </w:tr>
    </w:tbl>
    <w:p w:rsidR="00FF3989" w:rsidRPr="00F75CD7" w:rsidRDefault="00FF3989" w:rsidP="00FF3989">
      <w:pPr>
        <w:pStyle w:val="TableCaption"/>
      </w:pPr>
      <w:r>
        <w:t>Summary of hydrometric program tasks completed for the April 20-21, 2015 trip.</w:t>
      </w:r>
    </w:p>
    <w:tbl>
      <w:tblPr>
        <w:tblStyle w:val="MediumList1-Accent11"/>
        <w:tblW w:w="10314" w:type="dxa"/>
        <w:tblLook w:val="04A0" w:firstRow="1" w:lastRow="0" w:firstColumn="1" w:lastColumn="0" w:noHBand="0" w:noVBand="1"/>
      </w:tblPr>
      <w:tblGrid>
        <w:gridCol w:w="1809"/>
        <w:gridCol w:w="2127"/>
        <w:gridCol w:w="6378"/>
      </w:tblGrid>
      <w:tr w:rsidR="009332E1" w:rsidRPr="00BA1F28" w:rsidTr="009332E1">
        <w:trPr>
          <w:cnfStyle w:val="100000000000" w:firstRow="1" w:lastRow="0" w:firstColumn="0" w:lastColumn="0" w:oddVBand="0" w:evenVBand="0" w:oddHBand="0" w:evenHBand="0" w:firstRowFirstColumn="0" w:firstRowLastColumn="0" w:lastRowFirstColumn="0" w:lastRowLastColumn="0"/>
          <w:trHeight w:hRule="exact" w:val="542"/>
          <w:tblHeader/>
        </w:trPr>
        <w:tc>
          <w:tcPr>
            <w:cnfStyle w:val="001000000000" w:firstRow="0" w:lastRow="0" w:firstColumn="1" w:lastColumn="0" w:oddVBand="0" w:evenVBand="0" w:oddHBand="0" w:evenHBand="0" w:firstRowFirstColumn="0" w:firstRowLastColumn="0" w:lastRowFirstColumn="0" w:lastRowLastColumn="0"/>
            <w:tcW w:w="10314" w:type="dxa"/>
            <w:gridSpan w:val="3"/>
            <w:tcBorders>
              <w:top w:val="single" w:sz="8" w:space="0" w:color="4F81BD" w:themeColor="accent1"/>
            </w:tcBorders>
            <w:vAlign w:val="center"/>
          </w:tcPr>
          <w:p w:rsidR="009332E1" w:rsidRPr="009332E1" w:rsidRDefault="009332E1" w:rsidP="009332E1">
            <w:pPr>
              <w:pStyle w:val="tabletext0"/>
              <w:jc w:val="left"/>
              <w:rPr>
                <w:b w:val="0"/>
                <w:sz w:val="24"/>
                <w:szCs w:val="24"/>
                <w:lang w:val="en-CA"/>
              </w:rPr>
            </w:pPr>
            <w:r w:rsidRPr="009332E1">
              <w:rPr>
                <w:sz w:val="22"/>
                <w:szCs w:val="22"/>
                <w:lang w:val="en-CA"/>
              </w:rPr>
              <w:t>HYDROLOGY</w:t>
            </w:r>
          </w:p>
        </w:tc>
      </w:tr>
      <w:tr w:rsidR="009332E1" w:rsidRPr="00BA1F28" w:rsidTr="003E40B3">
        <w:trPr>
          <w:cnfStyle w:val="100000000000" w:firstRow="1" w:lastRow="0" w:firstColumn="0" w:lastColumn="0" w:oddVBand="0" w:evenVBand="0" w:oddHBand="0" w:evenHBand="0" w:firstRowFirstColumn="0" w:firstRowLastColumn="0" w:lastRowFirstColumn="0" w:lastRowLastColumn="0"/>
          <w:trHeight w:hRule="exact" w:val="862"/>
          <w:tblHeader/>
        </w:trPr>
        <w:tc>
          <w:tcPr>
            <w:cnfStyle w:val="001000000000" w:firstRow="0" w:lastRow="0" w:firstColumn="1" w:lastColumn="0" w:oddVBand="0" w:evenVBand="0" w:oddHBand="0" w:evenHBand="0" w:firstRowFirstColumn="0" w:firstRowLastColumn="0" w:lastRowFirstColumn="0" w:lastRowLastColumn="0"/>
            <w:tcW w:w="1809" w:type="dxa"/>
            <w:tcBorders>
              <w:top w:val="single" w:sz="8" w:space="0" w:color="4F81BD" w:themeColor="accent1"/>
            </w:tcBorders>
            <w:vAlign w:val="center"/>
          </w:tcPr>
          <w:p w:rsidR="009332E1" w:rsidRPr="00CB1E6D" w:rsidRDefault="009332E1" w:rsidP="006315CE">
            <w:pPr>
              <w:pStyle w:val="tabletext0"/>
              <w:rPr>
                <w:lang w:val="en-CA"/>
              </w:rPr>
            </w:pPr>
            <w:r w:rsidRPr="00CB1E6D">
              <w:rPr>
                <w:lang w:val="en-CA"/>
              </w:rPr>
              <w:t>Station</w:t>
            </w:r>
          </w:p>
        </w:tc>
        <w:tc>
          <w:tcPr>
            <w:tcW w:w="2127" w:type="dxa"/>
            <w:tcBorders>
              <w:top w:val="single" w:sz="8" w:space="0" w:color="4F81BD" w:themeColor="accent1"/>
            </w:tcBorders>
            <w:vAlign w:val="center"/>
          </w:tcPr>
          <w:p w:rsidR="009332E1" w:rsidRPr="00BA1F28" w:rsidRDefault="009332E1" w:rsidP="006315CE">
            <w:pPr>
              <w:pStyle w:val="tabletext0"/>
              <w:cnfStyle w:val="100000000000" w:firstRow="1" w:lastRow="0" w:firstColumn="0" w:lastColumn="0" w:oddVBand="0" w:evenVBand="0" w:oddHBand="0" w:evenHBand="0" w:firstRowFirstColumn="0" w:firstRowLastColumn="0" w:lastRowFirstColumn="0" w:lastRowLastColumn="0"/>
              <w:rPr>
                <w:b/>
                <w:lang w:val="en-CA"/>
              </w:rPr>
            </w:pPr>
            <w:r w:rsidRPr="00BA1F28">
              <w:rPr>
                <w:b/>
                <w:lang w:val="en-CA"/>
              </w:rPr>
              <w:t>Hydrometric Measurement Type</w:t>
            </w:r>
          </w:p>
        </w:tc>
        <w:tc>
          <w:tcPr>
            <w:tcW w:w="6378" w:type="dxa"/>
            <w:tcBorders>
              <w:top w:val="single" w:sz="8" w:space="0" w:color="4F81BD" w:themeColor="accent1"/>
            </w:tcBorders>
            <w:vAlign w:val="center"/>
          </w:tcPr>
          <w:p w:rsidR="009332E1" w:rsidRPr="00BA1F28" w:rsidRDefault="009332E1" w:rsidP="006315CE">
            <w:pPr>
              <w:pStyle w:val="tabletext0"/>
              <w:cnfStyle w:val="100000000000" w:firstRow="1" w:lastRow="0" w:firstColumn="0" w:lastColumn="0" w:oddVBand="0" w:evenVBand="0" w:oddHBand="0" w:evenHBand="0" w:firstRowFirstColumn="0" w:firstRowLastColumn="0" w:lastRowFirstColumn="0" w:lastRowLastColumn="0"/>
              <w:rPr>
                <w:b/>
                <w:lang w:val="en-CA"/>
              </w:rPr>
            </w:pPr>
            <w:r w:rsidRPr="006869E4">
              <w:rPr>
                <w:b/>
                <w:lang w:val="en-CA"/>
              </w:rPr>
              <w:t>Notes &amp; Comments</w:t>
            </w:r>
          </w:p>
        </w:tc>
      </w:tr>
      <w:tr w:rsidR="009332E1"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7879D4" w:rsidRDefault="009332E1" w:rsidP="006315CE">
            <w:pPr>
              <w:pStyle w:val="tabletext0"/>
              <w:rPr>
                <w:b w:val="0"/>
                <w:color w:val="000000"/>
                <w:lang w:val="en-CA"/>
              </w:rPr>
            </w:pPr>
            <w:r w:rsidRPr="007879D4">
              <w:rPr>
                <w:b w:val="0"/>
                <w:color w:val="000000"/>
                <w:lang w:val="en-CA"/>
              </w:rPr>
              <w:t>ATM-VC</w:t>
            </w:r>
            <w:r>
              <w:rPr>
                <w:b w:val="0"/>
                <w:color w:val="000000"/>
                <w:lang w:val="en-CA"/>
              </w:rPr>
              <w:t>5</w:t>
            </w:r>
          </w:p>
        </w:tc>
        <w:tc>
          <w:tcPr>
            <w:tcW w:w="2127" w:type="dxa"/>
            <w:vAlign w:val="center"/>
          </w:tcPr>
          <w:p w:rsidR="009332E1" w:rsidRPr="00CB1E6D"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None</w:t>
            </w:r>
          </w:p>
        </w:tc>
        <w:tc>
          <w:tcPr>
            <w:tcW w:w="6378" w:type="dxa"/>
            <w:vAlign w:val="center"/>
          </w:tcPr>
          <w:p w:rsidR="009332E1" w:rsidRDefault="009332E1" w:rsidP="00D62D20">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Barometric logger was downloaded.</w:t>
            </w:r>
          </w:p>
        </w:tc>
      </w:tr>
      <w:tr w:rsidR="009332E1" w:rsidRPr="00CB1E6D" w:rsidTr="00FF3989">
        <w:trPr>
          <w:trHeight w:val="39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CB1E6D" w:rsidRDefault="009332E1" w:rsidP="006315CE">
            <w:pPr>
              <w:pStyle w:val="tabletext0"/>
              <w:rPr>
                <w:b w:val="0"/>
                <w:color w:val="000000"/>
                <w:lang w:val="en-CA"/>
              </w:rPr>
            </w:pPr>
            <w:r w:rsidRPr="00CB1E6D">
              <w:rPr>
                <w:b w:val="0"/>
                <w:color w:val="000000"/>
                <w:lang w:val="en-CA"/>
              </w:rPr>
              <w:t>H-DC-DX+105</w:t>
            </w:r>
          </w:p>
        </w:tc>
        <w:tc>
          <w:tcPr>
            <w:tcW w:w="2127" w:type="dxa"/>
            <w:vAlign w:val="center"/>
          </w:tcPr>
          <w:p w:rsidR="009332E1" w:rsidRPr="00CB1E6D"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None</w:t>
            </w:r>
          </w:p>
        </w:tc>
        <w:tc>
          <w:tcPr>
            <w:tcW w:w="6378" w:type="dxa"/>
            <w:vAlign w:val="center"/>
          </w:tcPr>
          <w:p w:rsidR="009332E1" w:rsidRPr="00CB1E6D" w:rsidRDefault="009332E1"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Channel is frozen to bed – no water present. </w:t>
            </w:r>
          </w:p>
        </w:tc>
      </w:tr>
      <w:tr w:rsidR="009332E1" w:rsidRPr="00CB1E6D" w:rsidTr="003E40B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CB1E6D" w:rsidRDefault="009332E1" w:rsidP="006315CE">
            <w:pPr>
              <w:pStyle w:val="tabletext0"/>
              <w:rPr>
                <w:b w:val="0"/>
                <w:color w:val="000000"/>
                <w:lang w:val="en-CA"/>
              </w:rPr>
            </w:pPr>
            <w:r w:rsidRPr="00CB1E6D">
              <w:rPr>
                <w:b w:val="0"/>
                <w:color w:val="000000"/>
                <w:lang w:val="en-CA"/>
              </w:rPr>
              <w:t>H-DC-D1b</w:t>
            </w:r>
          </w:p>
        </w:tc>
        <w:tc>
          <w:tcPr>
            <w:tcW w:w="2127" w:type="dxa"/>
            <w:vAlign w:val="center"/>
          </w:tcPr>
          <w:p w:rsidR="009332E1" w:rsidRPr="00CB1E6D"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None</w:t>
            </w:r>
          </w:p>
        </w:tc>
        <w:tc>
          <w:tcPr>
            <w:tcW w:w="6378" w:type="dxa"/>
            <w:vAlign w:val="center"/>
          </w:tcPr>
          <w:p w:rsidR="009332E1" w:rsidRPr="00CB1E6D" w:rsidRDefault="009332E1" w:rsidP="00D62D20">
            <w:pPr>
              <w:pStyle w:val="tabletext0"/>
              <w:jc w:val="left"/>
              <w:cnfStyle w:val="000000100000" w:firstRow="0" w:lastRow="0" w:firstColumn="0" w:lastColumn="0" w:oddVBand="0" w:evenVBand="0" w:oddHBand="1" w:evenHBand="0" w:firstRowFirstColumn="0" w:firstRowLastColumn="0" w:lastRowFirstColumn="0" w:lastRowLastColumn="0"/>
              <w:rPr>
                <w:highlight w:val="yellow"/>
                <w:lang w:val="en-CA"/>
              </w:rPr>
            </w:pPr>
            <w:r>
              <w:rPr>
                <w:lang w:val="en-CA"/>
              </w:rPr>
              <w:t>Frozen to substrate for winter season.</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t>H-DC-B</w:t>
            </w:r>
          </w:p>
        </w:tc>
        <w:tc>
          <w:tcPr>
            <w:tcW w:w="2127" w:type="dxa"/>
            <w:vAlign w:val="center"/>
          </w:tcPr>
          <w:p w:rsidR="009332E1" w:rsidRPr="00013B5A"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Salt Tracer</w:t>
            </w:r>
          </w:p>
        </w:tc>
        <w:tc>
          <w:tcPr>
            <w:tcW w:w="6378" w:type="dxa"/>
            <w:vAlign w:val="center"/>
          </w:tcPr>
          <w:p w:rsidR="009332E1" w:rsidRPr="00013B5A" w:rsidRDefault="009332E1" w:rsidP="00D62D20">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A stream channel was flowing on top of ice surface. Salt tracer measurement was collected.</w:t>
            </w:r>
          </w:p>
        </w:tc>
      </w:tr>
      <w:tr w:rsidR="009332E1" w:rsidRPr="003A7343" w:rsidTr="003E40B3">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lastRenderedPageBreak/>
              <w:t>H-</w:t>
            </w:r>
            <w:r w:rsidRPr="00F35F79">
              <w:rPr>
                <w:b w:val="0"/>
                <w:color w:val="000000"/>
                <w:lang w:val="en-CA"/>
              </w:rPr>
              <w:t>DC-M/           H-DC-M WEIR</w:t>
            </w:r>
          </w:p>
        </w:tc>
        <w:tc>
          <w:tcPr>
            <w:tcW w:w="2127" w:type="dxa"/>
            <w:vAlign w:val="center"/>
          </w:tcPr>
          <w:p w:rsidR="009332E1" w:rsidRPr="00013B5A"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None</w:t>
            </w:r>
          </w:p>
        </w:tc>
        <w:tc>
          <w:tcPr>
            <w:tcW w:w="6378" w:type="dxa"/>
            <w:vAlign w:val="center"/>
          </w:tcPr>
          <w:p w:rsidR="009332E1" w:rsidRPr="003A7343" w:rsidRDefault="009332E1" w:rsidP="009D6B25">
            <w:pPr>
              <w:pStyle w:val="tabletext0"/>
              <w:tabs>
                <w:tab w:val="left" w:pos="5026"/>
              </w:tabs>
              <w:jc w:val="left"/>
              <w:cnfStyle w:val="000000100000" w:firstRow="0" w:lastRow="0" w:firstColumn="0" w:lastColumn="0" w:oddVBand="0" w:evenVBand="0" w:oddHBand="1" w:evenHBand="0" w:firstRowFirstColumn="0" w:firstRowLastColumn="0" w:lastRowFirstColumn="0" w:lastRowLastColumn="0"/>
              <w:rPr>
                <w:lang w:val="en-CA"/>
              </w:rPr>
            </w:pPr>
            <w:r>
              <w:rPr>
                <w:lang w:val="en-CA"/>
              </w:rPr>
              <w:t>The weir is entirely under ice and overflow ice extends up and downstream of the weir pond. Some water from the diversion channel and seepage discharge is flowing on top of ice, but in multiple braided channels and through various ice layers. Not suitable for measurement. Weir pond logger was downloaded.</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t>H-DC-R</w:t>
            </w:r>
          </w:p>
        </w:tc>
        <w:tc>
          <w:tcPr>
            <w:tcW w:w="2127" w:type="dxa"/>
            <w:vAlign w:val="center"/>
          </w:tcPr>
          <w:p w:rsidR="009332E1" w:rsidRPr="00013B5A"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None</w:t>
            </w:r>
          </w:p>
        </w:tc>
        <w:tc>
          <w:tcPr>
            <w:tcW w:w="6378" w:type="dxa"/>
            <w:vAlign w:val="center"/>
          </w:tcPr>
          <w:p w:rsidR="009332E1" w:rsidRPr="00013B5A" w:rsidRDefault="009332E1"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Frozen to substrate (typical of the winter season).</w:t>
            </w:r>
          </w:p>
        </w:tc>
      </w:tr>
      <w:tr w:rsidR="009332E1" w:rsidRPr="00697CCF"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697CCF" w:rsidRDefault="009332E1" w:rsidP="006315CE">
            <w:pPr>
              <w:pStyle w:val="tabletext0"/>
              <w:rPr>
                <w:b w:val="0"/>
                <w:color w:val="000000"/>
                <w:lang w:val="en-CA"/>
              </w:rPr>
            </w:pPr>
            <w:r w:rsidRPr="00697CCF">
              <w:rPr>
                <w:b w:val="0"/>
                <w:color w:val="000000"/>
                <w:lang w:val="en-CA"/>
              </w:rPr>
              <w:t>H-VC-U</w:t>
            </w:r>
          </w:p>
        </w:tc>
        <w:tc>
          <w:tcPr>
            <w:tcW w:w="2127" w:type="dxa"/>
            <w:vAlign w:val="center"/>
          </w:tcPr>
          <w:p w:rsidR="009332E1" w:rsidRPr="00697CCF" w:rsidRDefault="009332E1" w:rsidP="009D6B25">
            <w:pPr>
              <w:pStyle w:val="tabletext0"/>
              <w:cnfStyle w:val="000000100000" w:firstRow="0" w:lastRow="0" w:firstColumn="0" w:lastColumn="0" w:oddVBand="0" w:evenVBand="0" w:oddHBand="1" w:evenHBand="0" w:firstRowFirstColumn="0" w:firstRowLastColumn="0" w:lastRowFirstColumn="0" w:lastRowLastColumn="0"/>
              <w:rPr>
                <w:lang w:val="en-CA"/>
              </w:rPr>
            </w:pPr>
            <w:r w:rsidRPr="00697CCF">
              <w:rPr>
                <w:lang w:val="en-CA"/>
              </w:rPr>
              <w:t>Mid-Section (ADV)</w:t>
            </w:r>
          </w:p>
        </w:tc>
        <w:tc>
          <w:tcPr>
            <w:tcW w:w="6378" w:type="dxa"/>
            <w:vAlign w:val="center"/>
          </w:tcPr>
          <w:p w:rsidR="009332E1" w:rsidRPr="00697CCF" w:rsidRDefault="009332E1" w:rsidP="009D6B25">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Water levels have increased from the March 2015 trip and there was more open water.  Crew completed discharge measurements with ADV. Also assessed new location for stilling well installation.</w:t>
            </w:r>
          </w:p>
        </w:tc>
      </w:tr>
      <w:tr w:rsidR="009332E1" w:rsidRPr="00697CCF"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697CCF" w:rsidRDefault="009332E1" w:rsidP="006315CE">
            <w:pPr>
              <w:pStyle w:val="tabletext0"/>
              <w:rPr>
                <w:b w:val="0"/>
                <w:color w:val="000000"/>
                <w:lang w:val="en-CA"/>
              </w:rPr>
            </w:pPr>
            <w:r w:rsidRPr="00697CCF">
              <w:rPr>
                <w:b w:val="0"/>
                <w:color w:val="000000"/>
                <w:lang w:val="en-CA"/>
              </w:rPr>
              <w:t>H-BC</w:t>
            </w:r>
          </w:p>
        </w:tc>
        <w:tc>
          <w:tcPr>
            <w:tcW w:w="2127" w:type="dxa"/>
            <w:vAlign w:val="center"/>
          </w:tcPr>
          <w:p w:rsidR="009332E1" w:rsidRPr="00697CCF"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None</w:t>
            </w:r>
          </w:p>
        </w:tc>
        <w:tc>
          <w:tcPr>
            <w:tcW w:w="6378" w:type="dxa"/>
            <w:vAlign w:val="center"/>
          </w:tcPr>
          <w:p w:rsidR="009332E1" w:rsidRPr="00697CCF" w:rsidRDefault="009332E1" w:rsidP="009D6B25">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Significant overflow ice is still present at the site. The entire stilling well was below the ice and there is no definition of the channel as the entire area is covered, including adjacent forested areas. Not suitable for measurement.</w:t>
            </w:r>
          </w:p>
        </w:tc>
      </w:tr>
      <w:tr w:rsidR="009332E1" w:rsidTr="003E40B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2E5CCF" w:rsidRDefault="009332E1" w:rsidP="006315CE">
            <w:pPr>
              <w:pStyle w:val="tabletext0"/>
              <w:rPr>
                <w:b w:val="0"/>
                <w:color w:val="000000"/>
                <w:lang w:val="en-CA"/>
              </w:rPr>
            </w:pPr>
            <w:r w:rsidRPr="002E5CCF">
              <w:rPr>
                <w:b w:val="0"/>
                <w:color w:val="000000"/>
                <w:lang w:val="en-CA"/>
              </w:rPr>
              <w:t>H-PW</w:t>
            </w:r>
          </w:p>
        </w:tc>
        <w:tc>
          <w:tcPr>
            <w:tcW w:w="2127" w:type="dxa"/>
            <w:vAlign w:val="center"/>
          </w:tcPr>
          <w:p w:rsidR="009332E1" w:rsidRPr="00013B5A"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Volumetric</w:t>
            </w:r>
          </w:p>
        </w:tc>
        <w:tc>
          <w:tcPr>
            <w:tcW w:w="6378" w:type="dxa"/>
            <w:vAlign w:val="center"/>
          </w:tcPr>
          <w:p w:rsidR="009332E1" w:rsidRDefault="009332E1" w:rsidP="009D6B25">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A volumetric measurement was collected from the outflow pipe. </w:t>
            </w:r>
          </w:p>
        </w:tc>
      </w:tr>
      <w:tr w:rsidR="009332E1" w:rsidRPr="00013B5A" w:rsidTr="003E40B3">
        <w:trPr>
          <w:trHeight w:val="258"/>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t>H-VC-DBC</w:t>
            </w:r>
          </w:p>
        </w:tc>
        <w:tc>
          <w:tcPr>
            <w:tcW w:w="2127" w:type="dxa"/>
            <w:vAlign w:val="center"/>
          </w:tcPr>
          <w:p w:rsidR="009332E1" w:rsidRPr="00013B5A" w:rsidRDefault="009332E1" w:rsidP="009D6B25">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 ADV</w:t>
            </w:r>
          </w:p>
        </w:tc>
        <w:tc>
          <w:tcPr>
            <w:tcW w:w="6378" w:type="dxa"/>
            <w:vAlign w:val="center"/>
          </w:tcPr>
          <w:p w:rsidR="009332E1" w:rsidRPr="00013B5A" w:rsidRDefault="009332E1" w:rsidP="009D6B25">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Water levels have increased from March 2015 trip. Channel still covered in ice and snow. Conducted ADV cross section and downloaded logger. </w:t>
            </w:r>
          </w:p>
        </w:tc>
      </w:tr>
      <w:tr w:rsidR="009332E1" w:rsidRPr="00013B5A" w:rsidTr="003E40B3">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t>H-VC-UMN</w:t>
            </w:r>
          </w:p>
        </w:tc>
        <w:tc>
          <w:tcPr>
            <w:tcW w:w="2127" w:type="dxa"/>
            <w:vAlign w:val="center"/>
          </w:tcPr>
          <w:p w:rsidR="009332E1" w:rsidRPr="00013B5A" w:rsidRDefault="00F75CD7"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None</w:t>
            </w:r>
          </w:p>
        </w:tc>
        <w:tc>
          <w:tcPr>
            <w:tcW w:w="6378" w:type="dxa"/>
            <w:vAlign w:val="center"/>
          </w:tcPr>
          <w:p w:rsidR="009332E1" w:rsidRPr="00013B5A" w:rsidRDefault="009332E1" w:rsidP="00F75CD7">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Water flowing over top of ice, creating high water levels (stilling well is nearly underwater). </w:t>
            </w:r>
            <w:r w:rsidR="00F75CD7">
              <w:rPr>
                <w:lang w:val="en-CA"/>
              </w:rPr>
              <w:t xml:space="preserve">There appears to be a backwatering effect going on (likely from ice build-up at the Victoria Creek crossing). This created conditions not suitable for salt tracers or mid-section method. </w:t>
            </w:r>
            <w:r>
              <w:rPr>
                <w:lang w:val="en-CA"/>
              </w:rPr>
              <w:t xml:space="preserve"> The logger was downloaded. No staff gauge reading could be collected due to ice effects on water levels.</w:t>
            </w:r>
          </w:p>
        </w:tc>
      </w:tr>
      <w:tr w:rsidR="009332E1" w:rsidRPr="00124178"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124178" w:rsidRDefault="009332E1" w:rsidP="006315CE">
            <w:pPr>
              <w:pStyle w:val="tabletext0"/>
              <w:rPr>
                <w:b w:val="0"/>
                <w:color w:val="000000"/>
                <w:lang w:val="en-CA"/>
              </w:rPr>
            </w:pPr>
            <w:r w:rsidRPr="00124178">
              <w:rPr>
                <w:b w:val="0"/>
                <w:color w:val="000000"/>
                <w:lang w:val="en-CA"/>
              </w:rPr>
              <w:t>H-VC-R</w:t>
            </w:r>
          </w:p>
        </w:tc>
        <w:tc>
          <w:tcPr>
            <w:tcW w:w="2127" w:type="dxa"/>
            <w:vAlign w:val="center"/>
          </w:tcPr>
          <w:p w:rsidR="009332E1" w:rsidRPr="00124178"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ADV</w:t>
            </w:r>
          </w:p>
        </w:tc>
        <w:tc>
          <w:tcPr>
            <w:tcW w:w="6378" w:type="dxa"/>
            <w:vAlign w:val="center"/>
          </w:tcPr>
          <w:p w:rsidR="009332E1" w:rsidRPr="00124178" w:rsidRDefault="009332E1" w:rsidP="00FF3989">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Channel was completely ice covered in the vicinity of the station; however, some water is flowing </w:t>
            </w:r>
            <w:r w:rsidR="00FF3989">
              <w:rPr>
                <w:lang w:val="en-CA"/>
              </w:rPr>
              <w:t>through the small culvert</w:t>
            </w:r>
            <w:r>
              <w:rPr>
                <w:lang w:val="en-CA"/>
              </w:rPr>
              <w:t xml:space="preserve"> and into the parking area near the station. ADV cross section was conducted at the same location as the winter previous visits. There was more open water at this location up and downstream of </w:t>
            </w:r>
            <w:proofErr w:type="gramStart"/>
            <w:r>
              <w:rPr>
                <w:lang w:val="en-CA"/>
              </w:rPr>
              <w:t>the transect</w:t>
            </w:r>
            <w:proofErr w:type="gramEnd"/>
            <w:r>
              <w:rPr>
                <w:lang w:val="en-CA"/>
              </w:rPr>
              <w:t>. The water level logger was downloaded, but no staff gauge reading could be collected due to ice effects on water levels.</w:t>
            </w:r>
          </w:p>
        </w:tc>
      </w:tr>
      <w:tr w:rsidR="009332E1" w:rsidRPr="006868E7"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6868E7" w:rsidRDefault="009332E1" w:rsidP="006315CE">
            <w:pPr>
              <w:pStyle w:val="tabletext0"/>
              <w:rPr>
                <w:b w:val="0"/>
                <w:color w:val="000000"/>
                <w:lang w:val="en-CA"/>
              </w:rPr>
            </w:pPr>
            <w:r w:rsidRPr="006868E7">
              <w:rPr>
                <w:b w:val="0"/>
                <w:color w:val="000000"/>
                <w:lang w:val="en-CA"/>
              </w:rPr>
              <w:t>H-SEEP</w:t>
            </w:r>
          </w:p>
        </w:tc>
        <w:tc>
          <w:tcPr>
            <w:tcW w:w="2127" w:type="dxa"/>
            <w:vAlign w:val="center"/>
          </w:tcPr>
          <w:p w:rsidR="009332E1" w:rsidRPr="006868E7"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sidRPr="00F35F79">
              <w:rPr>
                <w:lang w:val="en-CA"/>
              </w:rPr>
              <w:t>Totalizer,</w:t>
            </w:r>
            <w:r w:rsidRPr="006868E7">
              <w:rPr>
                <w:lang w:val="en-CA"/>
              </w:rPr>
              <w:t xml:space="preserve"> Volumetric</w:t>
            </w:r>
          </w:p>
        </w:tc>
        <w:tc>
          <w:tcPr>
            <w:tcW w:w="6378" w:type="dxa"/>
            <w:vAlign w:val="center"/>
          </w:tcPr>
          <w:p w:rsidR="009332E1" w:rsidRPr="006868E7" w:rsidRDefault="009332E1"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Volumetric measurement collected in addition to reading of the flow meter in the seepage pond shack. Overflow conditions continue to be observed downstream of the seep, extending upstream from H-DC-M.</w:t>
            </w:r>
          </w:p>
        </w:tc>
      </w:tr>
      <w:tr w:rsidR="009332E1" w:rsidRPr="00013B5A" w:rsidTr="003E40B3">
        <w:trPr>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t>H-TP</w:t>
            </w:r>
          </w:p>
        </w:tc>
        <w:tc>
          <w:tcPr>
            <w:tcW w:w="2127" w:type="dxa"/>
            <w:vAlign w:val="center"/>
          </w:tcPr>
          <w:p w:rsidR="009332E1" w:rsidRPr="00013B5A" w:rsidRDefault="009332E1"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None</w:t>
            </w:r>
          </w:p>
        </w:tc>
        <w:tc>
          <w:tcPr>
            <w:tcW w:w="6378" w:type="dxa"/>
            <w:vAlign w:val="center"/>
          </w:tcPr>
          <w:p w:rsidR="009332E1" w:rsidRPr="00013B5A" w:rsidRDefault="009332E1" w:rsidP="00E27121">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AAM requested that EDI remain off </w:t>
            </w:r>
            <w:r w:rsidR="00FF3989">
              <w:rPr>
                <w:lang w:val="en-CA"/>
              </w:rPr>
              <w:t>the pond due to safety concerns with ice.</w:t>
            </w:r>
          </w:p>
        </w:tc>
      </w:tr>
      <w:tr w:rsidR="009332E1" w:rsidRPr="00013B5A" w:rsidTr="003E40B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332E1" w:rsidRPr="00013B5A" w:rsidRDefault="009332E1" w:rsidP="006315CE">
            <w:pPr>
              <w:pStyle w:val="tabletext0"/>
              <w:rPr>
                <w:b w:val="0"/>
                <w:color w:val="000000"/>
                <w:lang w:val="en-CA"/>
              </w:rPr>
            </w:pPr>
            <w:r w:rsidRPr="00013B5A">
              <w:rPr>
                <w:b w:val="0"/>
                <w:color w:val="000000"/>
                <w:lang w:val="en-CA"/>
              </w:rPr>
              <w:t>H-PC-DSP</w:t>
            </w:r>
          </w:p>
        </w:tc>
        <w:tc>
          <w:tcPr>
            <w:tcW w:w="2127" w:type="dxa"/>
            <w:vAlign w:val="center"/>
          </w:tcPr>
          <w:p w:rsidR="009332E1" w:rsidRPr="00013B5A" w:rsidRDefault="009332E1"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None</w:t>
            </w:r>
          </w:p>
        </w:tc>
        <w:tc>
          <w:tcPr>
            <w:tcW w:w="6378" w:type="dxa"/>
            <w:vAlign w:val="center"/>
          </w:tcPr>
          <w:p w:rsidR="009332E1" w:rsidRPr="00013B5A" w:rsidRDefault="009332E1"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Frozen to substrate (typical of the winter season).</w:t>
            </w:r>
          </w:p>
        </w:tc>
      </w:tr>
    </w:tbl>
    <w:p w:rsidR="00FF3989" w:rsidRPr="009332E1" w:rsidRDefault="00FF3989" w:rsidP="009332E1">
      <w:pPr>
        <w:pStyle w:val="TableCaption"/>
      </w:pPr>
      <w:r>
        <w:t xml:space="preserve">Summary of </w:t>
      </w:r>
      <w:r>
        <w:t>water quality</w:t>
      </w:r>
      <w:r>
        <w:t xml:space="preserve"> program tasks completed for the April 20-21, 2015 trip.</w:t>
      </w:r>
    </w:p>
    <w:tbl>
      <w:tblPr>
        <w:tblStyle w:val="MediumList1-Accent11"/>
        <w:tblW w:w="10369" w:type="dxa"/>
        <w:tblLook w:val="04A0" w:firstRow="1" w:lastRow="0" w:firstColumn="1" w:lastColumn="0" w:noHBand="0" w:noVBand="1"/>
      </w:tblPr>
      <w:tblGrid>
        <w:gridCol w:w="2109"/>
        <w:gridCol w:w="1349"/>
        <w:gridCol w:w="6911"/>
      </w:tblGrid>
      <w:tr w:rsidR="009332E1" w:rsidRPr="00CB1E6D" w:rsidTr="009332E1">
        <w:trPr>
          <w:cnfStyle w:val="100000000000" w:firstRow="1" w:lastRow="0" w:firstColumn="0" w:lastColumn="0" w:oddVBand="0" w:evenVBand="0" w:oddHBand="0" w:evenHBand="0" w:firstRowFirstColumn="0" w:firstRowLastColumn="0" w:lastRowFirstColumn="0" w:lastRowLastColumn="0"/>
          <w:trHeight w:val="526"/>
          <w:tblHeader/>
        </w:trPr>
        <w:tc>
          <w:tcPr>
            <w:cnfStyle w:val="001000000000" w:firstRow="0" w:lastRow="0" w:firstColumn="1" w:lastColumn="0" w:oddVBand="0" w:evenVBand="0" w:oddHBand="0" w:evenHBand="0" w:firstRowFirstColumn="0" w:firstRowLastColumn="0" w:lastRowFirstColumn="0" w:lastRowLastColumn="0"/>
            <w:tcW w:w="10369" w:type="dxa"/>
            <w:gridSpan w:val="3"/>
            <w:tcBorders>
              <w:top w:val="single" w:sz="8" w:space="0" w:color="4F81BD" w:themeColor="accent1"/>
            </w:tcBorders>
            <w:vAlign w:val="center"/>
          </w:tcPr>
          <w:p w:rsidR="009332E1" w:rsidRPr="003E79CA" w:rsidRDefault="009332E1" w:rsidP="009332E1">
            <w:pPr>
              <w:pStyle w:val="tableheader0"/>
              <w:jc w:val="left"/>
              <w:rPr>
                <w:lang w:val="en-CA"/>
              </w:rPr>
            </w:pPr>
            <w:r w:rsidRPr="009332E1">
              <w:rPr>
                <w:b/>
                <w:sz w:val="22"/>
                <w:szCs w:val="22"/>
                <w:lang w:val="en-CA"/>
              </w:rPr>
              <w:t>WATER QUALITY</w:t>
            </w:r>
          </w:p>
        </w:tc>
      </w:tr>
      <w:tr w:rsidR="003E40B3" w:rsidRPr="00CB1E6D" w:rsidTr="006315CE">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109" w:type="dxa"/>
            <w:tcBorders>
              <w:top w:val="single" w:sz="8" w:space="0" w:color="4F81BD" w:themeColor="accent1"/>
            </w:tcBorders>
            <w:vAlign w:val="center"/>
          </w:tcPr>
          <w:p w:rsidR="003E40B3" w:rsidRPr="00BC19AC" w:rsidRDefault="003E40B3" w:rsidP="006315CE">
            <w:pPr>
              <w:pStyle w:val="tableheader0"/>
              <w:rPr>
                <w:b/>
                <w:bCs w:val="0"/>
                <w:color w:val="auto"/>
                <w:lang w:val="en-CA"/>
              </w:rPr>
            </w:pPr>
            <w:r w:rsidRPr="00BC19AC">
              <w:rPr>
                <w:b/>
                <w:lang w:val="en-CA"/>
              </w:rPr>
              <w:t>Site</w:t>
            </w:r>
          </w:p>
        </w:tc>
        <w:tc>
          <w:tcPr>
            <w:tcW w:w="1349" w:type="dxa"/>
            <w:tcBorders>
              <w:top w:val="single" w:sz="8" w:space="0" w:color="4F81BD" w:themeColor="accent1"/>
            </w:tcBorders>
            <w:vAlign w:val="center"/>
          </w:tcPr>
          <w:p w:rsidR="003E40B3" w:rsidRPr="00CB1E6D" w:rsidRDefault="003E40B3" w:rsidP="006315CE">
            <w:pPr>
              <w:pStyle w:val="tableheader0"/>
              <w:cnfStyle w:val="100000000000" w:firstRow="1" w:lastRow="0" w:firstColumn="0" w:lastColumn="0" w:oddVBand="0" w:evenVBand="0" w:oddHBand="0" w:evenHBand="0" w:firstRowFirstColumn="0" w:firstRowLastColumn="0" w:lastRowFirstColumn="0" w:lastRowLastColumn="0"/>
              <w:rPr>
                <w:lang w:val="en-CA"/>
              </w:rPr>
            </w:pPr>
            <w:r w:rsidRPr="00CB1E6D">
              <w:rPr>
                <w:lang w:val="en-CA"/>
              </w:rPr>
              <w:t xml:space="preserve">Sampled? </w:t>
            </w:r>
          </w:p>
          <w:p w:rsidR="003E40B3" w:rsidRPr="00CB1E6D" w:rsidRDefault="003E40B3" w:rsidP="006315CE">
            <w:pPr>
              <w:pStyle w:val="tableheader0"/>
              <w:cnfStyle w:val="100000000000" w:firstRow="1" w:lastRow="0" w:firstColumn="0" w:lastColumn="0" w:oddVBand="0" w:evenVBand="0" w:oddHBand="0" w:evenHBand="0" w:firstRowFirstColumn="0" w:firstRowLastColumn="0" w:lastRowFirstColumn="0" w:lastRowLastColumn="0"/>
              <w:rPr>
                <w:lang w:val="en-CA"/>
              </w:rPr>
            </w:pPr>
            <w:r w:rsidRPr="00CB1E6D">
              <w:rPr>
                <w:lang w:val="en-CA"/>
              </w:rPr>
              <w:t>(Yes/No)</w:t>
            </w:r>
          </w:p>
        </w:tc>
        <w:tc>
          <w:tcPr>
            <w:tcW w:w="6911" w:type="dxa"/>
            <w:tcBorders>
              <w:top w:val="single" w:sz="8" w:space="0" w:color="4F81BD" w:themeColor="accent1"/>
            </w:tcBorders>
            <w:vAlign w:val="center"/>
          </w:tcPr>
          <w:p w:rsidR="003E40B3" w:rsidRPr="00CB1E6D" w:rsidRDefault="003E40B3" w:rsidP="006315CE">
            <w:pPr>
              <w:pStyle w:val="tableheader0"/>
              <w:cnfStyle w:val="100000000000" w:firstRow="1" w:lastRow="0" w:firstColumn="0" w:lastColumn="0" w:oddVBand="0" w:evenVBand="0" w:oddHBand="0" w:evenHBand="0" w:firstRowFirstColumn="0" w:firstRowLastColumn="0" w:lastRowFirstColumn="0" w:lastRowLastColumn="0"/>
              <w:rPr>
                <w:lang w:val="en-CA"/>
              </w:rPr>
            </w:pPr>
            <w:r w:rsidRPr="003E79CA">
              <w:rPr>
                <w:lang w:val="en-CA"/>
              </w:rPr>
              <w:t>Notes / Explanations</w:t>
            </w:r>
          </w:p>
        </w:tc>
      </w:tr>
      <w:tr w:rsidR="003E40B3" w:rsidRPr="00796CDE" w:rsidTr="006315CE">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109" w:type="dxa"/>
            <w:tcBorders>
              <w:top w:val="single" w:sz="8" w:space="0" w:color="4F81BD" w:themeColor="accent1"/>
            </w:tcBorders>
            <w:vAlign w:val="center"/>
          </w:tcPr>
          <w:p w:rsidR="003E40B3" w:rsidRPr="00796CDE" w:rsidRDefault="003E40B3" w:rsidP="006315CE">
            <w:pPr>
              <w:pStyle w:val="tabletext0"/>
              <w:rPr>
                <w:b w:val="0"/>
                <w:bCs w:val="0"/>
                <w:color w:val="000000"/>
                <w:lang w:val="en-CA"/>
              </w:rPr>
            </w:pPr>
            <w:r w:rsidRPr="00796CDE">
              <w:rPr>
                <w:b w:val="0"/>
                <w:color w:val="000000"/>
                <w:lang w:val="en-CA"/>
              </w:rPr>
              <w:t>WQ-PIT-1</w:t>
            </w:r>
          </w:p>
        </w:tc>
        <w:tc>
          <w:tcPr>
            <w:tcW w:w="1349" w:type="dxa"/>
            <w:tcBorders>
              <w:top w:val="single" w:sz="8" w:space="0" w:color="4F81BD" w:themeColor="accent1"/>
            </w:tcBorders>
            <w:vAlign w:val="center"/>
          </w:tcPr>
          <w:p w:rsidR="003E40B3" w:rsidRPr="00796CDE"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Yes</w:t>
            </w:r>
          </w:p>
        </w:tc>
        <w:tc>
          <w:tcPr>
            <w:tcW w:w="6911" w:type="dxa"/>
            <w:tcBorders>
              <w:top w:val="single" w:sz="8" w:space="0" w:color="4F81BD" w:themeColor="accent1"/>
            </w:tcBorders>
            <w:vAlign w:val="center"/>
          </w:tcPr>
          <w:p w:rsidR="003E40B3" w:rsidRPr="00796CDE" w:rsidRDefault="003E40B3" w:rsidP="00E27121">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Total depth at sampling location 4.</w:t>
            </w:r>
            <w:r w:rsidR="00E27121">
              <w:rPr>
                <w:lang w:val="en-CA"/>
              </w:rPr>
              <w:t>3</w:t>
            </w:r>
            <w:r>
              <w:rPr>
                <w:lang w:val="en-CA"/>
              </w:rPr>
              <w:t xml:space="preserve"> m, ice 1.</w:t>
            </w:r>
            <w:r w:rsidR="00E27121">
              <w:rPr>
                <w:lang w:val="en-CA"/>
              </w:rPr>
              <w:t>11</w:t>
            </w:r>
            <w:r>
              <w:rPr>
                <w:lang w:val="en-CA"/>
              </w:rPr>
              <w:t xml:space="preserve"> m thick. Took top sample from below bottom of ice surface using Kemmerer sampler</w:t>
            </w:r>
            <w:r w:rsidR="00E27121">
              <w:rPr>
                <w:lang w:val="en-CA"/>
              </w:rPr>
              <w:t xml:space="preserve"> (0.30 </w:t>
            </w:r>
            <w:r w:rsidR="00E27121">
              <w:rPr>
                <w:lang w:val="en-CA"/>
              </w:rPr>
              <w:lastRenderedPageBreak/>
              <w:t>m)</w:t>
            </w:r>
            <w:r>
              <w:rPr>
                <w:lang w:val="en-CA"/>
              </w:rPr>
              <w:t>.</w:t>
            </w:r>
          </w:p>
        </w:tc>
      </w:tr>
      <w:tr w:rsidR="003E40B3"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lastRenderedPageBreak/>
              <w:t>WQ-PIT-2</w:t>
            </w:r>
          </w:p>
        </w:tc>
        <w:tc>
          <w:tcPr>
            <w:tcW w:w="1349" w:type="dxa"/>
            <w:vAlign w:val="center"/>
          </w:tcPr>
          <w:p w:rsidR="003E40B3" w:rsidRPr="00796CDE"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Yes</w:t>
            </w:r>
          </w:p>
        </w:tc>
        <w:tc>
          <w:tcPr>
            <w:tcW w:w="6911" w:type="dxa"/>
            <w:vAlign w:val="center"/>
          </w:tcPr>
          <w:p w:rsidR="003E40B3" w:rsidRPr="00796CDE" w:rsidRDefault="003E40B3"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Took middle sample from 2.0 m below bottom of ice surface using Kemmerer sampler.</w:t>
            </w:r>
          </w:p>
        </w:tc>
      </w:tr>
      <w:tr w:rsidR="003E40B3" w:rsidRPr="00796CD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WQ-PIT-3</w:t>
            </w:r>
          </w:p>
        </w:tc>
        <w:tc>
          <w:tcPr>
            <w:tcW w:w="1349" w:type="dxa"/>
            <w:vAlign w:val="center"/>
          </w:tcPr>
          <w:p w:rsidR="003E40B3" w:rsidRPr="00796CDE"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Yes</w:t>
            </w:r>
          </w:p>
        </w:tc>
        <w:tc>
          <w:tcPr>
            <w:tcW w:w="6911" w:type="dxa"/>
            <w:vAlign w:val="center"/>
          </w:tcPr>
          <w:p w:rsidR="003E40B3" w:rsidRPr="00796CDE" w:rsidRDefault="003E40B3"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Took bottom sample from 4.0 m below bottom of ice surface using Kemmerer sampler.</w:t>
            </w:r>
          </w:p>
        </w:tc>
      </w:tr>
      <w:tr w:rsidR="003E40B3" w:rsidRPr="00DB3E61"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DB3E61" w:rsidRDefault="003E40B3" w:rsidP="006315CE">
            <w:pPr>
              <w:pStyle w:val="tabletext0"/>
              <w:rPr>
                <w:b w:val="0"/>
                <w:bCs w:val="0"/>
                <w:color w:val="000000"/>
                <w:lang w:val="en-CA"/>
              </w:rPr>
            </w:pPr>
            <w:r w:rsidRPr="00DB3E61">
              <w:rPr>
                <w:b w:val="0"/>
                <w:color w:val="000000"/>
                <w:lang w:val="en-CA"/>
              </w:rPr>
              <w:t>WQ-SEEP</w:t>
            </w:r>
          </w:p>
        </w:tc>
        <w:tc>
          <w:tcPr>
            <w:tcW w:w="1349" w:type="dxa"/>
            <w:vAlign w:val="center"/>
          </w:tcPr>
          <w:p w:rsidR="003E40B3" w:rsidRPr="00DB3E61"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DB3E61">
              <w:rPr>
                <w:lang w:val="en-CA"/>
              </w:rPr>
              <w:t>Yes</w:t>
            </w:r>
          </w:p>
        </w:tc>
        <w:tc>
          <w:tcPr>
            <w:tcW w:w="6911" w:type="dxa"/>
            <w:vAlign w:val="center"/>
          </w:tcPr>
          <w:p w:rsidR="003E40B3" w:rsidRPr="00DB3E61" w:rsidRDefault="003E40B3" w:rsidP="00A81347">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Conditions norma</w:t>
            </w:r>
            <w:r w:rsidR="00A81347">
              <w:rPr>
                <w:lang w:val="en-CA"/>
              </w:rPr>
              <w:t>l, water free flowing from pipe outlet. Water also collected for LC50 and LT50 tests.</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WQ-TP</w:t>
            </w:r>
          </w:p>
        </w:tc>
        <w:tc>
          <w:tcPr>
            <w:tcW w:w="1349" w:type="dxa"/>
            <w:vAlign w:val="center"/>
          </w:tcPr>
          <w:p w:rsidR="003E40B3" w:rsidRPr="00800572" w:rsidRDefault="00A81347"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No</w:t>
            </w:r>
          </w:p>
        </w:tc>
        <w:tc>
          <w:tcPr>
            <w:tcW w:w="6911" w:type="dxa"/>
            <w:vAlign w:val="center"/>
          </w:tcPr>
          <w:p w:rsidR="003E40B3" w:rsidRPr="00800572" w:rsidRDefault="00A81347"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The pond is covered in ice with some melt water on the surface. AAM requested that EDI remain off the pond due to safety concerns.</w:t>
            </w:r>
          </w:p>
        </w:tc>
      </w:tr>
      <w:tr w:rsidR="003E40B3"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WQ-DC-DX</w:t>
            </w:r>
          </w:p>
        </w:tc>
        <w:tc>
          <w:tcPr>
            <w:tcW w:w="1349" w:type="dxa"/>
            <w:vAlign w:val="center"/>
          </w:tcPr>
          <w:p w:rsidR="003E40B3" w:rsidRPr="00796CDE" w:rsidRDefault="003E40B3"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No</w:t>
            </w:r>
          </w:p>
        </w:tc>
        <w:tc>
          <w:tcPr>
            <w:tcW w:w="6911" w:type="dxa"/>
            <w:vAlign w:val="center"/>
          </w:tcPr>
          <w:p w:rsidR="003E40B3" w:rsidRPr="00796CDE" w:rsidRDefault="003E40B3" w:rsidP="006315CE">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Frozen to substrate (typical of the winter season).</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WQ-DC-DX+105</w:t>
            </w:r>
          </w:p>
        </w:tc>
        <w:tc>
          <w:tcPr>
            <w:tcW w:w="1349" w:type="dxa"/>
            <w:vAlign w:val="center"/>
          </w:tcPr>
          <w:p w:rsidR="003E40B3" w:rsidRPr="00800572"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No</w:t>
            </w:r>
          </w:p>
        </w:tc>
        <w:tc>
          <w:tcPr>
            <w:tcW w:w="6911" w:type="dxa"/>
            <w:vAlign w:val="center"/>
          </w:tcPr>
          <w:p w:rsidR="003E40B3" w:rsidRPr="00800572" w:rsidRDefault="00A81347" w:rsidP="00A81347">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Creek frozen to substrate.</w:t>
            </w:r>
          </w:p>
        </w:tc>
      </w:tr>
      <w:tr w:rsidR="00A81347" w:rsidRPr="00800572"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A81347" w:rsidRPr="00A81347" w:rsidRDefault="00A81347" w:rsidP="006315CE">
            <w:pPr>
              <w:pStyle w:val="tabletext0"/>
              <w:rPr>
                <w:b w:val="0"/>
                <w:color w:val="000000"/>
                <w:lang w:val="en-CA"/>
              </w:rPr>
            </w:pPr>
            <w:r w:rsidRPr="00A81347">
              <w:rPr>
                <w:b w:val="0"/>
                <w:color w:val="000000"/>
                <w:lang w:val="en-CA"/>
              </w:rPr>
              <w:t>WQ-MS-S-03</w:t>
            </w:r>
          </w:p>
        </w:tc>
        <w:tc>
          <w:tcPr>
            <w:tcW w:w="1349" w:type="dxa"/>
            <w:vAlign w:val="center"/>
          </w:tcPr>
          <w:p w:rsidR="00A81347" w:rsidRDefault="00A81347"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A81347" w:rsidRDefault="00A81347" w:rsidP="00A81347">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Open water at site. Ice 2-10 cm thick. Some turbidity.</w:t>
            </w:r>
          </w:p>
        </w:tc>
      </w:tr>
      <w:tr w:rsidR="003E40B3" w:rsidRPr="007F4788"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WQ-DC-D1b</w:t>
            </w:r>
          </w:p>
        </w:tc>
        <w:tc>
          <w:tcPr>
            <w:tcW w:w="1349" w:type="dxa"/>
            <w:vAlign w:val="center"/>
          </w:tcPr>
          <w:p w:rsidR="003E40B3" w:rsidRPr="00800572"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No</w:t>
            </w:r>
          </w:p>
        </w:tc>
        <w:tc>
          <w:tcPr>
            <w:tcW w:w="6911" w:type="dxa"/>
            <w:vAlign w:val="center"/>
          </w:tcPr>
          <w:p w:rsidR="003E40B3" w:rsidRPr="007F4788" w:rsidRDefault="003E40B3" w:rsidP="006315CE">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Frozen to substrate with overflow ice (typical of the winter season).</w:t>
            </w:r>
          </w:p>
        </w:tc>
      </w:tr>
      <w:tr w:rsidR="003E40B3" w:rsidRPr="00800572" w:rsidTr="006315CE">
        <w:trPr>
          <w:trHeight w:val="347"/>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color w:val="000000"/>
                <w:lang w:val="en-CA"/>
              </w:rPr>
            </w:pPr>
            <w:r w:rsidRPr="00800572">
              <w:rPr>
                <w:b w:val="0"/>
                <w:color w:val="000000"/>
                <w:lang w:val="en-CA"/>
              </w:rPr>
              <w:t>WQ-DC-B</w:t>
            </w:r>
          </w:p>
        </w:tc>
        <w:tc>
          <w:tcPr>
            <w:tcW w:w="1349" w:type="dxa"/>
            <w:vAlign w:val="center"/>
          </w:tcPr>
          <w:p w:rsidR="003E40B3" w:rsidRPr="00800572" w:rsidRDefault="00503296"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Pr>
                <w:lang w:val="en-CA"/>
              </w:rPr>
              <w:t>Yes</w:t>
            </w:r>
          </w:p>
        </w:tc>
        <w:tc>
          <w:tcPr>
            <w:tcW w:w="6911" w:type="dxa"/>
            <w:vAlign w:val="center"/>
          </w:tcPr>
          <w:p w:rsidR="003E40B3" w:rsidRPr="00800572" w:rsidRDefault="00503296" w:rsidP="00503296">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A stream channel was flowing on top of ice surface. Conditions were suitable for sample collection. </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WQ-DC-U</w:t>
            </w:r>
          </w:p>
        </w:tc>
        <w:tc>
          <w:tcPr>
            <w:tcW w:w="1349" w:type="dxa"/>
            <w:vAlign w:val="center"/>
          </w:tcPr>
          <w:p w:rsidR="003E40B3" w:rsidRPr="00800572"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No</w:t>
            </w:r>
          </w:p>
        </w:tc>
        <w:tc>
          <w:tcPr>
            <w:tcW w:w="6911" w:type="dxa"/>
            <w:vAlign w:val="center"/>
          </w:tcPr>
          <w:p w:rsidR="003E40B3" w:rsidRPr="00800572" w:rsidRDefault="00F46989" w:rsidP="00F46989">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The water sampling site is completely under ice (old stilling well just barely showing).  There is some water from the diversion channel and seepage discharge is flowing on top of ice, but in multiple braided channels and through various ice layers. Not suitable for measurement.</w:t>
            </w:r>
          </w:p>
        </w:tc>
      </w:tr>
      <w:tr w:rsidR="003E40B3" w:rsidRPr="007F4788"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F4788" w:rsidRDefault="003E40B3" w:rsidP="006315CE">
            <w:pPr>
              <w:pStyle w:val="tabletext0"/>
              <w:rPr>
                <w:b w:val="0"/>
                <w:bCs w:val="0"/>
                <w:color w:val="000000"/>
                <w:lang w:val="en-CA"/>
              </w:rPr>
            </w:pPr>
            <w:r w:rsidRPr="007F4788">
              <w:rPr>
                <w:b w:val="0"/>
                <w:color w:val="000000"/>
                <w:lang w:val="en-CA"/>
              </w:rPr>
              <w:t>WQ-DC-R</w:t>
            </w:r>
          </w:p>
        </w:tc>
        <w:tc>
          <w:tcPr>
            <w:tcW w:w="1349" w:type="dxa"/>
            <w:vAlign w:val="center"/>
          </w:tcPr>
          <w:p w:rsidR="003E40B3" w:rsidRPr="007F4788"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No</w:t>
            </w:r>
          </w:p>
        </w:tc>
        <w:tc>
          <w:tcPr>
            <w:tcW w:w="6911" w:type="dxa"/>
            <w:vAlign w:val="center"/>
          </w:tcPr>
          <w:p w:rsidR="003E40B3" w:rsidRPr="007F4788" w:rsidRDefault="003E40B3"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Pr>
                <w:lang w:val="en-CA"/>
              </w:rPr>
              <w:t>Frozen to substrate (typical of the winter season).</w:t>
            </w:r>
          </w:p>
        </w:tc>
      </w:tr>
      <w:tr w:rsidR="003E40B3" w:rsidRPr="00FA686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color w:val="000000"/>
                <w:lang w:val="en-CA"/>
              </w:rPr>
            </w:pPr>
            <w:r w:rsidRPr="0024784D">
              <w:rPr>
                <w:b w:val="0"/>
                <w:color w:val="000000"/>
                <w:lang w:val="en-CA"/>
              </w:rPr>
              <w:t>WQ-BC</w:t>
            </w:r>
          </w:p>
        </w:tc>
        <w:tc>
          <w:tcPr>
            <w:tcW w:w="1349" w:type="dxa"/>
            <w:vAlign w:val="center"/>
          </w:tcPr>
          <w:p w:rsidR="003E40B3" w:rsidRPr="00FA686D" w:rsidRDefault="003E40B3"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w:t>
            </w:r>
          </w:p>
        </w:tc>
        <w:tc>
          <w:tcPr>
            <w:tcW w:w="6911" w:type="dxa"/>
            <w:vAlign w:val="center"/>
          </w:tcPr>
          <w:p w:rsidR="003E40B3" w:rsidRPr="00FA686D" w:rsidRDefault="003E40B3" w:rsidP="00F46989">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Significant overflow </w:t>
            </w:r>
            <w:r w:rsidR="00F46989">
              <w:rPr>
                <w:lang w:val="en-CA"/>
              </w:rPr>
              <w:t>still</w:t>
            </w:r>
            <w:r>
              <w:rPr>
                <w:lang w:val="en-CA"/>
              </w:rPr>
              <w:t xml:space="preserve"> covering the entire channel (stilling well completely under ice, actual stream channel undefined) and extending laterally into the surrounding forest towards both parking area and Victoria Creek.  No flow heard or observed – no sampling. </w:t>
            </w:r>
          </w:p>
        </w:tc>
      </w:tr>
      <w:tr w:rsidR="003E40B3" w:rsidRPr="00FA686D"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WQ-VC-U</w:t>
            </w:r>
          </w:p>
        </w:tc>
        <w:tc>
          <w:tcPr>
            <w:tcW w:w="1349" w:type="dxa"/>
            <w:vAlign w:val="center"/>
          </w:tcPr>
          <w:p w:rsidR="003E40B3" w:rsidRPr="00FA686D"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FA686D">
              <w:rPr>
                <w:lang w:val="en-CA"/>
              </w:rPr>
              <w:t>Yes</w:t>
            </w:r>
          </w:p>
        </w:tc>
        <w:tc>
          <w:tcPr>
            <w:tcW w:w="6911" w:type="dxa"/>
            <w:vAlign w:val="center"/>
          </w:tcPr>
          <w:p w:rsidR="003E40B3" w:rsidRPr="00FA686D" w:rsidRDefault="003E40B3" w:rsidP="00FF3989">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sidRPr="00FA686D">
              <w:rPr>
                <w:lang w:val="en-CA"/>
              </w:rPr>
              <w:t xml:space="preserve">Sample collected from regular location. </w:t>
            </w:r>
            <w:r w:rsidR="000D41D5">
              <w:rPr>
                <w:lang w:val="en-CA"/>
              </w:rPr>
              <w:t>Flow levels have increased from the previous trip. Ice on banks is approximately 5 cm</w:t>
            </w:r>
            <w:r w:rsidR="00FF3989">
              <w:rPr>
                <w:lang w:val="en-CA"/>
              </w:rPr>
              <w:t xml:space="preserve"> thick</w:t>
            </w:r>
            <w:r w:rsidR="000D41D5">
              <w:rPr>
                <w:lang w:val="en-CA"/>
              </w:rPr>
              <w:t>.</w:t>
            </w:r>
            <w:r w:rsidR="00386CF1">
              <w:rPr>
                <w:lang w:val="en-CA"/>
              </w:rPr>
              <w:t xml:space="preserve"> Water light grey in colour.</w:t>
            </w:r>
            <w:r w:rsidR="00F75CD7">
              <w:rPr>
                <w:lang w:val="en-CA"/>
              </w:rPr>
              <w:t xml:space="preserve"> </w:t>
            </w:r>
            <w:r w:rsidR="00FF3989">
              <w:rPr>
                <w:lang w:val="en-CA"/>
              </w:rPr>
              <w:t>Some ice from Back Creek is still present upstream of sample site.</w:t>
            </w:r>
          </w:p>
        </w:tc>
      </w:tr>
      <w:tr w:rsidR="003E40B3" w:rsidRPr="0024784D"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24784D" w:rsidRDefault="003E40B3" w:rsidP="006315CE">
            <w:pPr>
              <w:pStyle w:val="tabletext0"/>
              <w:rPr>
                <w:b w:val="0"/>
                <w:bCs w:val="0"/>
                <w:color w:val="000000"/>
                <w:lang w:val="en-CA"/>
              </w:rPr>
            </w:pPr>
            <w:r w:rsidRPr="00796CDE">
              <w:rPr>
                <w:b w:val="0"/>
                <w:color w:val="000000"/>
                <w:lang w:val="en-CA"/>
              </w:rPr>
              <w:t>WQ-VC-DBC</w:t>
            </w:r>
          </w:p>
        </w:tc>
        <w:tc>
          <w:tcPr>
            <w:tcW w:w="1349" w:type="dxa"/>
            <w:vAlign w:val="center"/>
          </w:tcPr>
          <w:p w:rsidR="003E40B3" w:rsidRPr="0024784D"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96CDE">
              <w:rPr>
                <w:lang w:val="en-CA"/>
              </w:rPr>
              <w:t>Yes</w:t>
            </w:r>
          </w:p>
        </w:tc>
        <w:tc>
          <w:tcPr>
            <w:tcW w:w="6911" w:type="dxa"/>
            <w:vAlign w:val="center"/>
          </w:tcPr>
          <w:p w:rsidR="003E40B3" w:rsidRPr="0024784D" w:rsidRDefault="003E40B3" w:rsidP="00964106">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 xml:space="preserve">Sample collected from regular location. </w:t>
            </w:r>
            <w:r w:rsidR="00964106">
              <w:rPr>
                <w:lang w:val="en-CA"/>
              </w:rPr>
              <w:t>More open water and higher water levels than March 2015 trip.</w:t>
            </w:r>
            <w:r w:rsidR="00386CF1">
              <w:rPr>
                <w:lang w:val="en-CA"/>
              </w:rPr>
              <w:t xml:space="preserve"> Water light grey in colour.</w:t>
            </w:r>
          </w:p>
        </w:tc>
      </w:tr>
      <w:tr w:rsidR="003E40B3"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color w:val="000000"/>
                <w:lang w:val="en-CA"/>
              </w:rPr>
              <w:t>WQ-VC-UMN</w:t>
            </w:r>
          </w:p>
        </w:tc>
        <w:tc>
          <w:tcPr>
            <w:tcW w:w="1349" w:type="dxa"/>
            <w:vAlign w:val="center"/>
          </w:tcPr>
          <w:p w:rsidR="003E40B3" w:rsidRPr="00796CDE"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796CDE">
              <w:rPr>
                <w:lang w:val="en-CA"/>
              </w:rPr>
              <w:t>Yes</w:t>
            </w:r>
          </w:p>
        </w:tc>
        <w:tc>
          <w:tcPr>
            <w:tcW w:w="6911" w:type="dxa"/>
            <w:vAlign w:val="center"/>
          </w:tcPr>
          <w:p w:rsidR="003E40B3" w:rsidRPr="00796CDE" w:rsidRDefault="003E40B3" w:rsidP="00386CF1">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 xml:space="preserve">Sample collected from regular location. </w:t>
            </w:r>
            <w:r w:rsidR="0029203A">
              <w:rPr>
                <w:lang w:val="en-CA"/>
              </w:rPr>
              <w:t>Water flowing over</w:t>
            </w:r>
            <w:r w:rsidR="00964106">
              <w:rPr>
                <w:lang w:val="en-CA"/>
              </w:rPr>
              <w:t xml:space="preserve"> </w:t>
            </w:r>
            <w:r w:rsidR="0029203A">
              <w:rPr>
                <w:lang w:val="en-CA"/>
              </w:rPr>
              <w:t>top of ice.</w:t>
            </w:r>
            <w:r w:rsidR="00386CF1">
              <w:rPr>
                <w:lang w:val="en-CA"/>
              </w:rPr>
              <w:t xml:space="preserve"> Water more clear than upstream sites.</w:t>
            </w:r>
          </w:p>
        </w:tc>
      </w:tr>
      <w:tr w:rsidR="003E40B3"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9B1358" w:rsidRDefault="003E40B3" w:rsidP="006315CE">
            <w:pPr>
              <w:pStyle w:val="tabletext0"/>
              <w:rPr>
                <w:b w:val="0"/>
                <w:lang w:val="en-CA"/>
              </w:rPr>
            </w:pPr>
            <w:r>
              <w:rPr>
                <w:b w:val="0"/>
                <w:lang w:val="en-CA"/>
              </w:rPr>
              <w:t>WQ-VC-R</w:t>
            </w:r>
          </w:p>
        </w:tc>
        <w:tc>
          <w:tcPr>
            <w:tcW w:w="1349" w:type="dxa"/>
            <w:vAlign w:val="center"/>
          </w:tcPr>
          <w:p w:rsidR="003E40B3" w:rsidRPr="00796CDE" w:rsidRDefault="003E40B3" w:rsidP="006315CE">
            <w:pPr>
              <w:pStyle w:val="tabletext0"/>
              <w:cnfStyle w:val="000000100000" w:firstRow="0" w:lastRow="0" w:firstColumn="0" w:lastColumn="0" w:oddVBand="0" w:evenVBand="0" w:oddHBand="1" w:evenHBand="0" w:firstRowFirstColumn="0" w:firstRowLastColumn="0" w:lastRowFirstColumn="0" w:lastRowLastColumn="0"/>
              <w:rPr>
                <w:lang w:val="en-CA"/>
              </w:rPr>
            </w:pPr>
            <w:r>
              <w:rPr>
                <w:lang w:val="en-CA"/>
              </w:rPr>
              <w:t>No</w:t>
            </w:r>
          </w:p>
        </w:tc>
        <w:tc>
          <w:tcPr>
            <w:tcW w:w="6911" w:type="dxa"/>
            <w:vAlign w:val="center"/>
          </w:tcPr>
          <w:p w:rsidR="003E40B3" w:rsidRDefault="003E40B3" w:rsidP="00386CF1">
            <w:pPr>
              <w:pStyle w:val="tabletext0"/>
              <w:jc w:val="left"/>
              <w:cnfStyle w:val="000000100000" w:firstRow="0" w:lastRow="0" w:firstColumn="0" w:lastColumn="0" w:oddVBand="0" w:evenVBand="0" w:oddHBand="1" w:evenHBand="0" w:firstRowFirstColumn="0" w:firstRowLastColumn="0" w:lastRowFirstColumn="0" w:lastRowLastColumn="0"/>
              <w:rPr>
                <w:lang w:val="en-CA"/>
              </w:rPr>
            </w:pPr>
            <w:r>
              <w:rPr>
                <w:lang w:val="en-CA"/>
              </w:rPr>
              <w:t>Winter samples are collected from the WQ-VC-R+150 site due to thick overflow ice at the WQ-VC-R site during the winter.</w:t>
            </w:r>
            <w:r w:rsidR="00386CF1">
              <w:rPr>
                <w:lang w:val="en-CA"/>
              </w:rPr>
              <w:t xml:space="preserve"> </w:t>
            </w:r>
          </w:p>
        </w:tc>
      </w:tr>
      <w:tr w:rsidR="003E40B3" w:rsidRPr="00796CDE"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000000"/>
                <w:lang w:val="en-CA"/>
              </w:rPr>
            </w:pPr>
            <w:r w:rsidRPr="00796CDE">
              <w:rPr>
                <w:b w:val="0"/>
                <w:lang w:val="en-CA"/>
              </w:rPr>
              <w:t>WQ-VC-R</w:t>
            </w:r>
            <w:r>
              <w:rPr>
                <w:b w:val="0"/>
                <w:lang w:val="en-CA"/>
              </w:rPr>
              <w:t>+150</w:t>
            </w:r>
          </w:p>
        </w:tc>
        <w:tc>
          <w:tcPr>
            <w:tcW w:w="1349" w:type="dxa"/>
            <w:vAlign w:val="center"/>
          </w:tcPr>
          <w:p w:rsidR="003E40B3" w:rsidRPr="00796CDE"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sidRPr="00796CDE">
              <w:rPr>
                <w:lang w:val="en-CA"/>
              </w:rPr>
              <w:t>Yes</w:t>
            </w:r>
          </w:p>
        </w:tc>
        <w:tc>
          <w:tcPr>
            <w:tcW w:w="6911" w:type="dxa"/>
            <w:vAlign w:val="center"/>
          </w:tcPr>
          <w:p w:rsidR="003E40B3" w:rsidRPr="00796CDE" w:rsidRDefault="003E40B3" w:rsidP="00765382">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 xml:space="preserve">Samples were collected from the regular winter sampling location - WQ-VC-R+150 (downstream of road crossing ~150 m). Flow levels </w:t>
            </w:r>
            <w:r w:rsidR="00F46989">
              <w:rPr>
                <w:lang w:val="en-CA"/>
              </w:rPr>
              <w:t>had increased from the previous trip</w:t>
            </w:r>
            <w:r>
              <w:rPr>
                <w:lang w:val="en-CA"/>
              </w:rPr>
              <w:t xml:space="preserve">. Ice </w:t>
            </w:r>
            <w:r w:rsidR="0029203A">
              <w:rPr>
                <w:lang w:val="en-CA"/>
              </w:rPr>
              <w:t>was 3-5</w:t>
            </w:r>
            <w:r>
              <w:rPr>
                <w:lang w:val="en-CA"/>
              </w:rPr>
              <w:t xml:space="preserve"> cm thick at sampling location.</w:t>
            </w:r>
            <w:r w:rsidR="00386CF1">
              <w:rPr>
                <w:lang w:val="en-CA"/>
              </w:rPr>
              <w:t xml:space="preserve"> Water </w:t>
            </w:r>
            <w:r w:rsidR="00765382">
              <w:rPr>
                <w:lang w:val="en-CA"/>
              </w:rPr>
              <w:t>clear.</w:t>
            </w:r>
          </w:p>
        </w:tc>
      </w:tr>
      <w:tr w:rsidR="003E40B3" w:rsidRPr="00796CD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96CDE" w:rsidRDefault="003E40B3" w:rsidP="006315CE">
            <w:pPr>
              <w:pStyle w:val="tabletext0"/>
              <w:rPr>
                <w:b w:val="0"/>
                <w:bCs w:val="0"/>
                <w:color w:val="auto"/>
                <w:lang w:val="en-CA"/>
              </w:rPr>
            </w:pPr>
            <w:r w:rsidRPr="00DB3E61">
              <w:rPr>
                <w:b w:val="0"/>
                <w:color w:val="000000"/>
                <w:lang w:val="en-CA"/>
              </w:rPr>
              <w:t>WQ-PW</w:t>
            </w:r>
          </w:p>
        </w:tc>
        <w:tc>
          <w:tcPr>
            <w:tcW w:w="1349" w:type="dxa"/>
            <w:vAlign w:val="center"/>
          </w:tcPr>
          <w:p w:rsidR="003E40B3" w:rsidRPr="00796CDE"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DB3E61">
              <w:rPr>
                <w:lang w:val="en-CA"/>
              </w:rPr>
              <w:t>Yes</w:t>
            </w:r>
          </w:p>
        </w:tc>
        <w:tc>
          <w:tcPr>
            <w:tcW w:w="6911" w:type="dxa"/>
            <w:vAlign w:val="center"/>
          </w:tcPr>
          <w:p w:rsidR="003E40B3" w:rsidRPr="00796CDE" w:rsidRDefault="003E40B3"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sidRPr="00DB3E61">
              <w:rPr>
                <w:color w:val="auto"/>
                <w:lang w:val="en-CA"/>
              </w:rPr>
              <w:t xml:space="preserve">Drinking water </w:t>
            </w:r>
            <w:r>
              <w:rPr>
                <w:color w:val="auto"/>
                <w:lang w:val="en-CA"/>
              </w:rPr>
              <w:t>samples and bacteriological samples collected.</w:t>
            </w:r>
          </w:p>
        </w:tc>
      </w:tr>
      <w:tr w:rsidR="003E40B3" w:rsidRPr="00DB3E61"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DB3E61" w:rsidRDefault="003E40B3" w:rsidP="006315CE">
            <w:pPr>
              <w:pStyle w:val="tabletext0"/>
              <w:rPr>
                <w:b w:val="0"/>
                <w:bCs w:val="0"/>
                <w:color w:val="000000"/>
                <w:lang w:val="en-CA"/>
              </w:rPr>
            </w:pPr>
            <w:r w:rsidRPr="00800572">
              <w:rPr>
                <w:b w:val="0"/>
                <w:color w:val="000000"/>
                <w:lang w:val="en-CA"/>
              </w:rPr>
              <w:t>WQ-PC-U</w:t>
            </w:r>
          </w:p>
        </w:tc>
        <w:tc>
          <w:tcPr>
            <w:tcW w:w="1349" w:type="dxa"/>
            <w:vAlign w:val="center"/>
          </w:tcPr>
          <w:p w:rsidR="003E40B3" w:rsidRPr="00DB3E61" w:rsidRDefault="003E40B3" w:rsidP="006315CE">
            <w:pPr>
              <w:pStyle w:val="tabletext0"/>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No</w:t>
            </w:r>
          </w:p>
        </w:tc>
        <w:tc>
          <w:tcPr>
            <w:tcW w:w="6911" w:type="dxa"/>
            <w:vAlign w:val="center"/>
          </w:tcPr>
          <w:p w:rsidR="003E40B3" w:rsidRPr="00DB3E61" w:rsidRDefault="003E40B3" w:rsidP="006315CE">
            <w:pPr>
              <w:pStyle w:val="tabletext0"/>
              <w:jc w:val="left"/>
              <w:cnfStyle w:val="000000000000" w:firstRow="0" w:lastRow="0" w:firstColumn="0" w:lastColumn="0" w:oddVBand="0" w:evenVBand="0" w:oddHBand="0" w:evenHBand="0" w:firstRowFirstColumn="0" w:firstRowLastColumn="0" w:lastRowFirstColumn="0" w:lastRowLastColumn="0"/>
              <w:rPr>
                <w:color w:val="auto"/>
                <w:lang w:val="en-CA"/>
              </w:rPr>
            </w:pPr>
            <w:r>
              <w:rPr>
                <w:lang w:val="en-CA"/>
              </w:rPr>
              <w:t>Frozen to substrate (typical of the winter season).</w:t>
            </w:r>
          </w:p>
        </w:tc>
      </w:tr>
      <w:tr w:rsidR="003E40B3" w:rsidRPr="00800572"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800572" w:rsidRDefault="003E40B3" w:rsidP="006315CE">
            <w:pPr>
              <w:pStyle w:val="tabletext0"/>
              <w:rPr>
                <w:b w:val="0"/>
                <w:bCs w:val="0"/>
                <w:color w:val="000000"/>
                <w:lang w:val="en-CA"/>
              </w:rPr>
            </w:pPr>
            <w:r w:rsidRPr="00800572">
              <w:rPr>
                <w:b w:val="0"/>
                <w:color w:val="000000"/>
                <w:lang w:val="en-CA"/>
              </w:rPr>
              <w:t>WQ-PC-D</w:t>
            </w:r>
          </w:p>
        </w:tc>
        <w:tc>
          <w:tcPr>
            <w:tcW w:w="1349" w:type="dxa"/>
            <w:vAlign w:val="center"/>
          </w:tcPr>
          <w:p w:rsidR="003E40B3" w:rsidRPr="00800572"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No</w:t>
            </w:r>
          </w:p>
        </w:tc>
        <w:tc>
          <w:tcPr>
            <w:tcW w:w="6911" w:type="dxa"/>
            <w:vAlign w:val="center"/>
          </w:tcPr>
          <w:p w:rsidR="003E40B3" w:rsidRPr="00800572" w:rsidRDefault="003E40B3"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Frozen to substrate (typical of the winter season).</w:t>
            </w:r>
          </w:p>
        </w:tc>
      </w:tr>
      <w:tr w:rsidR="003E40B3" w:rsidRPr="00800572" w:rsidTr="00FF3989">
        <w:trPr>
          <w:trHeight w:val="273"/>
        </w:trPr>
        <w:tc>
          <w:tcPr>
            <w:cnfStyle w:val="001000000000" w:firstRow="0" w:lastRow="0" w:firstColumn="1" w:lastColumn="0" w:oddVBand="0" w:evenVBand="0" w:oddHBand="0" w:evenHBand="0" w:firstRowFirstColumn="0" w:firstRowLastColumn="0" w:lastRowFirstColumn="0" w:lastRowLastColumn="0"/>
            <w:tcW w:w="10369" w:type="dxa"/>
            <w:gridSpan w:val="3"/>
            <w:vAlign w:val="center"/>
          </w:tcPr>
          <w:p w:rsidR="003E40B3" w:rsidRPr="00800572" w:rsidRDefault="003E40B3" w:rsidP="006315CE">
            <w:pPr>
              <w:pStyle w:val="tabletext0"/>
              <w:rPr>
                <w:color w:val="auto"/>
                <w:lang w:val="en-CA"/>
              </w:rPr>
            </w:pPr>
            <w:r w:rsidRPr="00701677">
              <w:rPr>
                <w:color w:val="000000"/>
                <w:lang w:val="en-CA"/>
              </w:rPr>
              <w:t>Quality Assurance/Quality Control Samples</w:t>
            </w:r>
          </w:p>
        </w:tc>
      </w:tr>
      <w:tr w:rsidR="003E40B3" w:rsidRPr="006541EE"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3E40B3" w:rsidRPr="00701677" w:rsidRDefault="003E40B3" w:rsidP="006315CE">
            <w:pPr>
              <w:pStyle w:val="tabletext0"/>
              <w:rPr>
                <w:b w:val="0"/>
                <w:bCs w:val="0"/>
                <w:color w:val="000000"/>
                <w:lang w:val="en-CA"/>
              </w:rPr>
            </w:pPr>
            <w:r w:rsidRPr="00701677">
              <w:rPr>
                <w:b w:val="0"/>
                <w:color w:val="000000"/>
                <w:lang w:val="en-CA"/>
              </w:rPr>
              <w:lastRenderedPageBreak/>
              <w:t>Field Replicate 1</w:t>
            </w:r>
          </w:p>
        </w:tc>
        <w:tc>
          <w:tcPr>
            <w:tcW w:w="1349" w:type="dxa"/>
            <w:vAlign w:val="center"/>
          </w:tcPr>
          <w:p w:rsidR="003E40B3" w:rsidRPr="00701677" w:rsidRDefault="003E40B3"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Pr>
                <w:color w:val="auto"/>
                <w:lang w:val="en-CA"/>
              </w:rPr>
              <w:t>Yes</w:t>
            </w:r>
          </w:p>
        </w:tc>
        <w:tc>
          <w:tcPr>
            <w:tcW w:w="6911" w:type="dxa"/>
            <w:vAlign w:val="center"/>
          </w:tcPr>
          <w:p w:rsidR="003E40B3" w:rsidRPr="006541EE" w:rsidRDefault="003E40B3"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Pr>
                <w:lang w:val="en-CA"/>
              </w:rPr>
              <w:t>Collected from WQ-VC-UMN.</w:t>
            </w:r>
          </w:p>
        </w:tc>
      </w:tr>
      <w:tr w:rsidR="00F46989" w:rsidRPr="00701677" w:rsidTr="006315CE">
        <w:trPr>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F46989" w:rsidRPr="00701677" w:rsidRDefault="00F46989" w:rsidP="006315CE">
            <w:pPr>
              <w:pStyle w:val="tabletext0"/>
              <w:rPr>
                <w:b w:val="0"/>
                <w:color w:val="000000"/>
                <w:lang w:val="en-CA"/>
              </w:rPr>
            </w:pPr>
            <w:r w:rsidRPr="00701677">
              <w:rPr>
                <w:b w:val="0"/>
                <w:color w:val="000000"/>
                <w:lang w:val="en-CA"/>
              </w:rPr>
              <w:t>Field Blank</w:t>
            </w:r>
          </w:p>
        </w:tc>
        <w:tc>
          <w:tcPr>
            <w:tcW w:w="1349" w:type="dxa"/>
            <w:vAlign w:val="center"/>
          </w:tcPr>
          <w:p w:rsidR="00F46989" w:rsidRPr="00701677" w:rsidRDefault="00F46989" w:rsidP="006315CE">
            <w:pPr>
              <w:pStyle w:val="tabletext0"/>
              <w:cnfStyle w:val="000000000000" w:firstRow="0" w:lastRow="0" w:firstColumn="0" w:lastColumn="0" w:oddVBand="0" w:evenVBand="0" w:oddHBand="0" w:evenHBand="0" w:firstRowFirstColumn="0" w:firstRowLastColumn="0" w:lastRowFirstColumn="0" w:lastRowLastColumn="0"/>
              <w:rPr>
                <w:lang w:val="en-CA"/>
              </w:rPr>
            </w:pPr>
            <w:r w:rsidRPr="00701677">
              <w:rPr>
                <w:lang w:val="en-CA"/>
              </w:rPr>
              <w:t>Yes</w:t>
            </w:r>
          </w:p>
        </w:tc>
        <w:tc>
          <w:tcPr>
            <w:tcW w:w="6911" w:type="dxa"/>
            <w:vAlign w:val="center"/>
          </w:tcPr>
          <w:p w:rsidR="00F46989" w:rsidRPr="00701677" w:rsidRDefault="00F46989" w:rsidP="006315CE">
            <w:pPr>
              <w:pStyle w:val="tabletext0"/>
              <w:jc w:val="left"/>
              <w:cnfStyle w:val="000000000000" w:firstRow="0" w:lastRow="0" w:firstColumn="0" w:lastColumn="0" w:oddVBand="0" w:evenVBand="0" w:oddHBand="0" w:evenHBand="0" w:firstRowFirstColumn="0" w:firstRowLastColumn="0" w:lastRowFirstColumn="0" w:lastRowLastColumn="0"/>
              <w:rPr>
                <w:lang w:val="en-CA"/>
              </w:rPr>
            </w:pPr>
            <w:r w:rsidRPr="00701677">
              <w:rPr>
                <w:lang w:val="en-CA"/>
              </w:rPr>
              <w:t>Sample bottles filled with deionized water supplied by ALS</w:t>
            </w:r>
            <w:r>
              <w:rPr>
                <w:lang w:val="en-CA"/>
              </w:rPr>
              <w:t>. F</w:t>
            </w:r>
            <w:r w:rsidRPr="00701677">
              <w:rPr>
                <w:lang w:val="en-CA"/>
              </w:rPr>
              <w:t>iltered and preserved as instructed.</w:t>
            </w:r>
          </w:p>
        </w:tc>
      </w:tr>
      <w:tr w:rsidR="00F46989" w:rsidRPr="00701677" w:rsidTr="006315C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09" w:type="dxa"/>
            <w:vAlign w:val="center"/>
          </w:tcPr>
          <w:p w:rsidR="00F46989" w:rsidRPr="00701677" w:rsidRDefault="00F46989" w:rsidP="006315CE">
            <w:pPr>
              <w:pStyle w:val="tabletext0"/>
              <w:rPr>
                <w:b w:val="0"/>
                <w:bCs w:val="0"/>
                <w:color w:val="000000"/>
                <w:lang w:val="en-CA"/>
              </w:rPr>
            </w:pPr>
            <w:r w:rsidRPr="00701677">
              <w:rPr>
                <w:b w:val="0"/>
                <w:color w:val="000000"/>
                <w:lang w:val="en-CA"/>
              </w:rPr>
              <w:t>Travel Blank</w:t>
            </w:r>
          </w:p>
        </w:tc>
        <w:tc>
          <w:tcPr>
            <w:tcW w:w="1349" w:type="dxa"/>
            <w:vAlign w:val="center"/>
          </w:tcPr>
          <w:p w:rsidR="00F46989" w:rsidRPr="00701677" w:rsidRDefault="00F46989" w:rsidP="006315CE">
            <w:pPr>
              <w:pStyle w:val="tabletext0"/>
              <w:cnfStyle w:val="000000100000" w:firstRow="0" w:lastRow="0" w:firstColumn="0" w:lastColumn="0" w:oddVBand="0" w:evenVBand="0" w:oddHBand="1" w:evenHBand="0" w:firstRowFirstColumn="0" w:firstRowLastColumn="0" w:lastRowFirstColumn="0" w:lastRowLastColumn="0"/>
              <w:rPr>
                <w:color w:val="auto"/>
                <w:lang w:val="en-CA"/>
              </w:rPr>
            </w:pPr>
            <w:r w:rsidRPr="00701677">
              <w:rPr>
                <w:lang w:val="en-CA"/>
              </w:rPr>
              <w:t>Yes</w:t>
            </w:r>
          </w:p>
        </w:tc>
        <w:tc>
          <w:tcPr>
            <w:tcW w:w="6911" w:type="dxa"/>
            <w:vAlign w:val="center"/>
          </w:tcPr>
          <w:p w:rsidR="00F46989" w:rsidRPr="00701677" w:rsidRDefault="00F46989" w:rsidP="006315CE">
            <w:pPr>
              <w:pStyle w:val="tabletext0"/>
              <w:jc w:val="left"/>
              <w:cnfStyle w:val="000000100000" w:firstRow="0" w:lastRow="0" w:firstColumn="0" w:lastColumn="0" w:oddVBand="0" w:evenVBand="0" w:oddHBand="1" w:evenHBand="0" w:firstRowFirstColumn="0" w:firstRowLastColumn="0" w:lastRowFirstColumn="0" w:lastRowLastColumn="0"/>
              <w:rPr>
                <w:color w:val="auto"/>
                <w:lang w:val="en-CA"/>
              </w:rPr>
            </w:pPr>
            <w:r w:rsidRPr="00701677">
              <w:rPr>
                <w:lang w:val="en-CA"/>
              </w:rPr>
              <w:t>Samples provided by lab and were transported to and from site.</w:t>
            </w:r>
          </w:p>
        </w:tc>
      </w:tr>
    </w:tbl>
    <w:p w:rsidR="003631CB" w:rsidRDefault="003631CB" w:rsidP="00F75CD7">
      <w:pPr>
        <w:pStyle w:val="BodyText-EDI"/>
        <w:spacing w:before="240" w:after="0"/>
      </w:pPr>
    </w:p>
    <w:sectPr w:rsidR="003631CB" w:rsidSect="00461F5B">
      <w:headerReference w:type="default" r:id="rId10"/>
      <w:footerReference w:type="default" r:id="rId11"/>
      <w:headerReference w:type="first" r:id="rId12"/>
      <w:footerReference w:type="first" r:id="rId13"/>
      <w:pgSz w:w="12240" w:h="15840" w:code="1"/>
      <w:pgMar w:top="1440" w:right="1080" w:bottom="1440" w:left="1080" w:header="734" w:footer="73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40B3" w:rsidRDefault="003E40B3" w:rsidP="004C2772">
      <w:pPr>
        <w:spacing w:after="0" w:line="240" w:lineRule="auto"/>
      </w:pPr>
      <w:r>
        <w:separator/>
      </w:r>
    </w:p>
  </w:endnote>
  <w:endnote w:type="continuationSeparator" w:id="0">
    <w:p w:rsidR="003E40B3" w:rsidRDefault="003E40B3" w:rsidP="004C2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Times New Roman"/>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F5B" w:rsidRPr="000B22DD" w:rsidRDefault="000B22DD" w:rsidP="000B22DD">
    <w:pPr>
      <w:pStyle w:val="Footer"/>
      <w:pBdr>
        <w:top w:val="single" w:sz="6" w:space="1" w:color="006990"/>
      </w:pBdr>
    </w:pPr>
    <w:r>
      <w:t xml:space="preserve">EDI Project #: </w:t>
    </w:r>
    <w:sdt>
      <w:sdtPr>
        <w:alias w:val="Category"/>
        <w:tag w:val=""/>
        <w:id w:val="-2052686811"/>
        <w:dataBinding w:prefixMappings="xmlns:ns0='http://purl.org/dc/elements/1.1/' xmlns:ns1='http://schemas.openxmlformats.org/package/2006/metadata/core-properties' " w:xpath="/ns1:coreProperties[1]/ns1:category[1]" w:storeItemID="{6C3C8BC8-F283-45AE-878A-BAB7291924A1}"/>
        <w:text/>
      </w:sdtPr>
      <w:sdtEndPr/>
      <w:sdtContent>
        <w:r w:rsidR="003E40B3">
          <w:t>15-Y-0146</w:t>
        </w:r>
      </w:sdtContent>
    </w:sdt>
    <w:r>
      <w:ptab w:relativeTo="margin" w:alignment="center" w:leader="none"/>
    </w:r>
    <w:r>
      <w:t>EDI ENVIRONMENTAL DYNAMICS INC.</w:t>
    </w:r>
    <w:r>
      <w:ptab w:relativeTo="margin" w:alignment="right" w:leader="none"/>
    </w:r>
    <w:r w:rsidRPr="00E43DE7">
      <w:fldChar w:fldCharType="begin"/>
    </w:r>
    <w:r w:rsidRPr="00E43DE7">
      <w:instrText xml:space="preserve"> PAGE  \* Arabic  \* MERGEFORMAT </w:instrText>
    </w:r>
    <w:r w:rsidRPr="00E43DE7">
      <w:fldChar w:fldCharType="separate"/>
    </w:r>
    <w:r w:rsidR="00BD3BF7">
      <w:rPr>
        <w:noProof/>
      </w:rPr>
      <w:t>2</w:t>
    </w:r>
    <w:r w:rsidRPr="00E43DE7">
      <w:fldChar w:fldCharType="end"/>
    </w:r>
    <w:r w:rsidRPr="00E43DE7">
      <w:t xml:space="preserve"> of </w:t>
    </w:r>
    <w:r w:rsidR="00BD3BF7">
      <w:fldChar w:fldCharType="begin"/>
    </w:r>
    <w:r w:rsidR="00BD3BF7">
      <w:instrText xml:space="preserve"> NUMPAGES  \* Arabic  \* MERGEFORMAT </w:instrText>
    </w:r>
    <w:r w:rsidR="00BD3BF7">
      <w:fldChar w:fldCharType="separate"/>
    </w:r>
    <w:r w:rsidR="00BD3BF7">
      <w:rPr>
        <w:noProof/>
      </w:rPr>
      <w:t>4</w:t>
    </w:r>
    <w:r w:rsidR="00BD3BF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E73" w:rsidRPr="00461F5B" w:rsidRDefault="00461F5B" w:rsidP="00461F5B">
    <w:pPr>
      <w:pStyle w:val="Footer"/>
    </w:pPr>
    <w:r>
      <w:rPr>
        <w:noProof/>
        <w:lang w:eastAsia="en-CA"/>
      </w:rPr>
      <w:drawing>
        <wp:anchor distT="0" distB="0" distL="114300" distR="114300" simplePos="0" relativeHeight="251660288" behindDoc="0" locked="0" layoutInCell="1" allowOverlap="1" wp14:anchorId="215A5129" wp14:editId="20E8545C">
          <wp:simplePos x="0" y="0"/>
          <wp:positionH relativeFrom="column">
            <wp:posOffset>0</wp:posOffset>
          </wp:positionH>
          <wp:positionV relativeFrom="bottomMargin">
            <wp:posOffset>182880</wp:posOffset>
          </wp:positionV>
          <wp:extent cx="6437376" cy="402336"/>
          <wp:effectExtent l="0" t="0" r="1905" b="0"/>
          <wp:wrapNone/>
          <wp:docPr id="8" name="Picture 0" descr="new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37376" cy="4023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40B3" w:rsidRDefault="003E40B3" w:rsidP="004C2772">
      <w:pPr>
        <w:spacing w:after="0" w:line="240" w:lineRule="auto"/>
      </w:pPr>
      <w:r>
        <w:separator/>
      </w:r>
    </w:p>
  </w:footnote>
  <w:footnote w:type="continuationSeparator" w:id="0">
    <w:p w:rsidR="003E40B3" w:rsidRDefault="003E40B3" w:rsidP="004C27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6" w:space="0" w:color="006990"/>
        <w:right w:val="none" w:sz="0" w:space="0" w:color="auto"/>
        <w:insideH w:val="none" w:sz="0" w:space="0" w:color="auto"/>
        <w:insideV w:val="none" w:sz="0" w:space="0" w:color="auto"/>
      </w:tblBorders>
      <w:tblLook w:val="04A0" w:firstRow="1" w:lastRow="0" w:firstColumn="1" w:lastColumn="0" w:noHBand="0" w:noVBand="1"/>
    </w:tblPr>
    <w:tblGrid>
      <w:gridCol w:w="5148"/>
      <w:gridCol w:w="5148"/>
    </w:tblGrid>
    <w:tr w:rsidR="00461F5B" w:rsidTr="00496D3F">
      <w:tc>
        <w:tcPr>
          <w:tcW w:w="5148" w:type="dxa"/>
        </w:tcPr>
        <w:p w:rsidR="00461F5B" w:rsidRDefault="00461F5B">
          <w:pPr>
            <w:pStyle w:val="Header"/>
          </w:pPr>
          <w:r>
            <w:t xml:space="preserve">Re: </w:t>
          </w:r>
          <w:sdt>
            <w:sdtPr>
              <w:alias w:val="Title"/>
              <w:tag w:val=""/>
              <w:id w:val="-1848707310"/>
              <w:dataBinding w:prefixMappings="xmlns:ns0='http://purl.org/dc/elements/1.1/' xmlns:ns1='http://schemas.openxmlformats.org/package/2006/metadata/core-properties' " w:xpath="/ns1:coreProperties[1]/ns0:title[1]" w:storeItemID="{6C3C8BC8-F283-45AE-878A-BAB7291924A1}"/>
              <w:text/>
            </w:sdtPr>
            <w:sdtEndPr/>
            <w:sdtContent>
              <w:r w:rsidR="00A028F5">
                <w:t>Mount Nansen Water Resources Investigations – Field Memo: April 2015</w:t>
              </w:r>
            </w:sdtContent>
          </w:sdt>
        </w:p>
        <w:sdt>
          <w:sdtPr>
            <w:rPr>
              <w:b/>
              <w:color w:val="006990"/>
              <w:sz w:val="20"/>
              <w:szCs w:val="20"/>
            </w:rPr>
            <w:alias w:val="Publish Date"/>
            <w:tag w:val=""/>
            <w:id w:val="-783412226"/>
            <w:dataBinding w:prefixMappings="xmlns:ns0='http://schemas.microsoft.com/office/2006/coverPageProps' " w:xpath="/ns0:CoverPageProperties[1]/ns0:PublishDate[1]" w:storeItemID="{55AF091B-3C7A-41E3-B477-F2FDAA23CFDA}"/>
            <w:date w:fullDate="2015-04-27T00:00:00Z">
              <w:dateFormat w:val="MMMM d, YYYY"/>
              <w:lid w:val="en-CA"/>
              <w:storeMappedDataAs w:val="dateTime"/>
              <w:calendar w:val="gregorian"/>
            </w:date>
          </w:sdtPr>
          <w:sdtEndPr/>
          <w:sdtContent>
            <w:p w:rsidR="00461F5B" w:rsidRPr="00496D3F" w:rsidRDefault="003E40B3" w:rsidP="00496D3F">
              <w:pPr>
                <w:pStyle w:val="Address-EDI"/>
                <w:spacing w:after="0"/>
                <w:rPr>
                  <w:b/>
                  <w:sz w:val="20"/>
                  <w:szCs w:val="20"/>
                </w:rPr>
              </w:pPr>
              <w:r>
                <w:rPr>
                  <w:b/>
                  <w:color w:val="006990"/>
                  <w:sz w:val="20"/>
                  <w:szCs w:val="20"/>
                  <w:lang w:val="en-CA"/>
                </w:rPr>
                <w:t>April 27, 2015</w:t>
              </w:r>
            </w:p>
          </w:sdtContent>
        </w:sdt>
      </w:tc>
      <w:tc>
        <w:tcPr>
          <w:tcW w:w="5148" w:type="dxa"/>
        </w:tcPr>
        <w:p w:rsidR="00461F5B" w:rsidRDefault="00461F5B" w:rsidP="00496D3F">
          <w:pPr>
            <w:pStyle w:val="Header"/>
            <w:jc w:val="right"/>
          </w:pPr>
          <w:r>
            <w:rPr>
              <w:noProof/>
              <w:lang w:eastAsia="en-CA"/>
            </w:rPr>
            <w:drawing>
              <wp:inline distT="0" distB="0" distL="0" distR="0" wp14:anchorId="1520C8D4" wp14:editId="25C53446">
                <wp:extent cx="571500" cy="342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342900"/>
                        </a:xfrm>
                        <a:prstGeom prst="rect">
                          <a:avLst/>
                        </a:prstGeom>
                        <a:noFill/>
                      </pic:spPr>
                    </pic:pic>
                  </a:graphicData>
                </a:graphic>
              </wp:inline>
            </w:drawing>
          </w:r>
        </w:p>
      </w:tc>
    </w:tr>
  </w:tbl>
  <w:p w:rsidR="00461F5B" w:rsidRPr="00660779" w:rsidRDefault="00461F5B" w:rsidP="007E0E73">
    <w:pPr>
      <w:pStyle w:val="BodyText-EDI"/>
      <w:spacing w:before="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2"/>
      <w:gridCol w:w="3154"/>
    </w:tblGrid>
    <w:tr w:rsidR="00461F5B" w:rsidTr="004C2772">
      <w:trPr>
        <w:trHeight w:val="993"/>
      </w:trPr>
      <w:tc>
        <w:tcPr>
          <w:tcW w:w="7142" w:type="dxa"/>
        </w:tcPr>
        <w:p w:rsidR="00461F5B" w:rsidRDefault="00461F5B">
          <w:pPr>
            <w:pStyle w:val="Header"/>
          </w:pPr>
          <w:r w:rsidRPr="00660779">
            <w:rPr>
              <w:noProof/>
              <w:color w:val="auto"/>
              <w:lang w:eastAsia="en-CA"/>
            </w:rPr>
            <mc:AlternateContent>
              <mc:Choice Requires="wps">
                <w:drawing>
                  <wp:anchor distT="0" distB="0" distL="114300" distR="114300" simplePos="0" relativeHeight="251659264" behindDoc="0" locked="0" layoutInCell="1" allowOverlap="1" wp14:anchorId="7C066362" wp14:editId="1C1F9892">
                    <wp:simplePos x="685800" y="1485900"/>
                    <wp:positionH relativeFrom="column">
                      <wp:posOffset>8890</wp:posOffset>
                    </wp:positionH>
                    <wp:positionV relativeFrom="paragraph">
                      <wp:posOffset>941705</wp:posOffset>
                    </wp:positionV>
                    <wp:extent cx="6483096" cy="0"/>
                    <wp:effectExtent l="0" t="0" r="89535"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3096" cy="0"/>
                            </a:xfrm>
                            <a:prstGeom prst="straightConnector1">
                              <a:avLst/>
                            </a:prstGeom>
                            <a:noFill/>
                            <a:ln w="25400">
                              <a:solidFill>
                                <a:srgbClr val="1F497D"/>
                              </a:solidFill>
                              <a:round/>
                              <a:headEnd/>
                              <a:tailEnd/>
                            </a:ln>
                            <a:effectLst>
                              <a:outerShdw dist="74053" dir="1857825" algn="ctr" rotWithShape="0">
                                <a:srgbClr val="BFBFBF">
                                  <a:alpha val="50000"/>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7pt;margin-top:74.15pt;width:510.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" strokecolor="#1f497d" strokeweight="2pt">
                    <v:shadow on="t" color="#bfbfbf" opacity=".5" offset="5pt,3pt"/>
                  </v:shape>
                </w:pict>
              </mc:Fallback>
            </mc:AlternateContent>
          </w:r>
          <w:r>
            <w:rPr>
              <w:noProof/>
              <w:lang w:eastAsia="en-CA"/>
            </w:rPr>
            <w:drawing>
              <wp:inline distT="0" distB="0" distL="0" distR="0" wp14:anchorId="032CD729" wp14:editId="6A46E342">
                <wp:extent cx="2632710" cy="904240"/>
                <wp:effectExtent l="19050" t="19050" r="15240" b="10160"/>
                <wp:docPr id="30" name="Picture 30" descr="EDI_Horiz_Co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I_Horiz_Col_"/>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32710" cy="904240"/>
                        </a:xfrm>
                        <a:prstGeom prst="rect">
                          <a:avLst/>
                        </a:prstGeom>
                        <a:noFill/>
                        <a:ln w="9525">
                          <a:solidFill>
                            <a:srgbClr val="FFFFFF"/>
                          </a:solidFill>
                          <a:miter lim="800000"/>
                          <a:headEnd/>
                          <a:tailEnd/>
                        </a:ln>
                      </pic:spPr>
                    </pic:pic>
                  </a:graphicData>
                </a:graphic>
              </wp:inline>
            </w:drawing>
          </w:r>
        </w:p>
      </w:tc>
      <w:tc>
        <w:tcPr>
          <w:tcW w:w="3154" w:type="dxa"/>
          <w:vAlign w:val="bottom"/>
        </w:tcPr>
        <w:sdt>
          <w:sdtPr>
            <w:rPr>
              <w:rFonts w:asciiTheme="minorHAnsi" w:hAnsiTheme="minorHAnsi"/>
              <w:b w:val="0"/>
              <w:caps/>
              <w:color w:val="auto"/>
              <w:sz w:val="22"/>
              <w:lang w:val="en-US"/>
            </w:rPr>
            <w:id w:val="871028520"/>
            <w:placeholder>
              <w:docPart w:val="764C20C0800A48989FCE0B7CD3BC9BF6"/>
            </w:placeholder>
            <w:docPartList>
              <w:docPartGallery w:val="Custom AutoText"/>
              <w:docPartCategory w:val="Address"/>
            </w:docPartList>
          </w:sdtPr>
          <w:sdtEndPr>
            <w:rPr>
              <w:caps w:val="0"/>
              <w:lang w:val="en-CA"/>
            </w:rPr>
          </w:sdtEndPr>
          <w:sdtContent>
            <w:p w:rsidR="00461F5B" w:rsidRPr="004C2772" w:rsidRDefault="00461F5B" w:rsidP="004C2772">
              <w:pPr>
                <w:pStyle w:val="Header"/>
                <w:spacing w:after="60" w:line="264" w:lineRule="auto"/>
                <w:rPr>
                  <w:rFonts w:ascii="Futura Md BT" w:hAnsi="Futura Md BT"/>
                  <w:b w:val="0"/>
                  <w:color w:val="auto"/>
                  <w:sz w:val="14"/>
                  <w:szCs w:val="14"/>
                </w:rPr>
              </w:pPr>
              <w:r>
                <w:rPr>
                  <w:rFonts w:ascii="Futura Md BT" w:hAnsi="Futura Md BT"/>
                  <w:b w:val="0"/>
                  <w:color w:val="auto"/>
                  <w:sz w:val="14"/>
                  <w:szCs w:val="14"/>
                </w:rPr>
                <w:t>2195 – 2</w:t>
              </w:r>
              <w:r w:rsidRPr="00F00A6A">
                <w:rPr>
                  <w:rFonts w:ascii="Futura Md BT" w:hAnsi="Futura Md BT"/>
                  <w:b w:val="0"/>
                  <w:color w:val="auto"/>
                  <w:sz w:val="14"/>
                  <w:szCs w:val="14"/>
                  <w:vertAlign w:val="superscript"/>
                </w:rPr>
                <w:t>nd</w:t>
              </w:r>
              <w:r>
                <w:rPr>
                  <w:rFonts w:ascii="Futura Md BT" w:hAnsi="Futura Md BT"/>
                  <w:b w:val="0"/>
                  <w:color w:val="auto"/>
                  <w:sz w:val="14"/>
                  <w:szCs w:val="14"/>
                </w:rPr>
                <w:t xml:space="preserve"> Avenue</w:t>
              </w:r>
            </w:p>
            <w:p w:rsidR="00461F5B" w:rsidRPr="004C2772" w:rsidRDefault="00461F5B" w:rsidP="004C2772">
              <w:pPr>
                <w:pStyle w:val="Header"/>
                <w:spacing w:after="60" w:line="264" w:lineRule="auto"/>
                <w:rPr>
                  <w:rFonts w:ascii="Futura Md BT" w:hAnsi="Futura Md BT"/>
                  <w:b w:val="0"/>
                  <w:color w:val="auto"/>
                  <w:sz w:val="14"/>
                  <w:szCs w:val="14"/>
                </w:rPr>
              </w:pPr>
              <w:r>
                <w:rPr>
                  <w:rFonts w:ascii="Futura Md BT" w:hAnsi="Futura Md BT"/>
                  <w:b w:val="0"/>
                  <w:color w:val="auto"/>
                  <w:sz w:val="14"/>
                  <w:szCs w:val="14"/>
                </w:rPr>
                <w:t>Whitehorse</w:t>
              </w:r>
              <w:r w:rsidRPr="004C2772">
                <w:rPr>
                  <w:rFonts w:ascii="Futura Md BT" w:hAnsi="Futura Md BT"/>
                  <w:b w:val="0"/>
                  <w:color w:val="auto"/>
                  <w:sz w:val="14"/>
                  <w:szCs w:val="14"/>
                </w:rPr>
                <w:t xml:space="preserve">, </w:t>
              </w:r>
              <w:r>
                <w:rPr>
                  <w:rFonts w:ascii="Futura Md BT" w:hAnsi="Futura Md BT"/>
                  <w:b w:val="0"/>
                  <w:color w:val="auto"/>
                  <w:sz w:val="14"/>
                  <w:szCs w:val="14"/>
                </w:rPr>
                <w:t>YT</w:t>
              </w:r>
              <w:r w:rsidRPr="004C2772">
                <w:rPr>
                  <w:rFonts w:ascii="Futura Md BT" w:hAnsi="Futura Md BT"/>
                  <w:b w:val="0"/>
                  <w:color w:val="auto"/>
                  <w:sz w:val="14"/>
                  <w:szCs w:val="14"/>
                </w:rPr>
                <w:t xml:space="preserve"> </w:t>
              </w:r>
              <w:r>
                <w:rPr>
                  <w:rFonts w:ascii="Futura Md BT" w:hAnsi="Futura Md BT"/>
                  <w:b w:val="0"/>
                  <w:color w:val="auto"/>
                  <w:sz w:val="14"/>
                  <w:szCs w:val="14"/>
                </w:rPr>
                <w:t xml:space="preserve">  Y1A 3T8</w:t>
              </w:r>
            </w:p>
            <w:p w:rsidR="00461F5B" w:rsidRPr="00113B4E" w:rsidRDefault="00461F5B" w:rsidP="00113B4E">
              <w:pPr>
                <w:spacing w:after="240"/>
              </w:pPr>
              <w:r w:rsidRPr="00113B4E">
                <w:rPr>
                  <w:rFonts w:ascii="Futura Md BT" w:hAnsi="Futura Md BT"/>
                  <w:color w:val="808080" w:themeColor="background1" w:themeShade="80"/>
                  <w:sz w:val="14"/>
                  <w:szCs w:val="14"/>
                </w:rPr>
                <w:t xml:space="preserve">P: (867) 393-4882 </w:t>
              </w:r>
              <w:r w:rsidRPr="00113B4E">
                <w:rPr>
                  <w:rFonts w:ascii="Futura Md BT" w:hAnsi="Futura Md BT" w:cs="Tahoma"/>
                  <w:color w:val="595959"/>
                  <w:sz w:val="14"/>
                </w:rPr>
                <w:t>▪</w:t>
              </w:r>
              <w:r w:rsidRPr="00113B4E">
                <w:rPr>
                  <w:rFonts w:ascii="Futura Md BT" w:hAnsi="Futura Md BT"/>
                  <w:color w:val="808080" w:themeColor="background1" w:themeShade="80"/>
                  <w:sz w:val="14"/>
                  <w:szCs w:val="14"/>
                </w:rPr>
                <w:t xml:space="preserve"> F: (867) 393-4883</w:t>
              </w:r>
            </w:p>
          </w:sdtContent>
        </w:sdt>
      </w:tc>
    </w:tr>
  </w:tbl>
  <w:p w:rsidR="007E0E73" w:rsidRPr="00660779" w:rsidRDefault="007E0E73" w:rsidP="007E0E73">
    <w:pPr>
      <w:pStyle w:val="BodyText-EDI"/>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02B542"/>
    <w:lvl w:ilvl="0">
      <w:start w:val="1"/>
      <w:numFmt w:val="bullet"/>
      <w:pStyle w:val="ListBullet3"/>
      <w:lvlText w:val=""/>
      <w:lvlJc w:val="left"/>
      <w:pPr>
        <w:ind w:left="2520" w:hanging="360"/>
      </w:pPr>
      <w:rPr>
        <w:rFonts w:ascii="Symbol" w:hAnsi="Symbol" w:hint="default"/>
        <w:color w:val="006990"/>
      </w:rPr>
    </w:lvl>
  </w:abstractNum>
  <w:abstractNum w:abstractNumId="1">
    <w:nsid w:val="FFFFFF83"/>
    <w:multiLevelType w:val="singleLevel"/>
    <w:tmpl w:val="D4A41218"/>
    <w:lvl w:ilvl="0">
      <w:start w:val="1"/>
      <w:numFmt w:val="bullet"/>
      <w:pStyle w:val="ListBullet2"/>
      <w:lvlText w:val=""/>
      <w:lvlJc w:val="left"/>
      <w:pPr>
        <w:ind w:left="1800" w:hanging="360"/>
      </w:pPr>
      <w:rPr>
        <w:rFonts w:ascii="Symbol" w:hAnsi="Symbol" w:hint="default"/>
        <w:color w:val="006990"/>
        <w:sz w:val="22"/>
      </w:rPr>
    </w:lvl>
  </w:abstractNum>
  <w:abstractNum w:abstractNumId="2">
    <w:nsid w:val="FFFFFF88"/>
    <w:multiLevelType w:val="singleLevel"/>
    <w:tmpl w:val="A97A47B8"/>
    <w:lvl w:ilvl="0">
      <w:start w:val="1"/>
      <w:numFmt w:val="decimal"/>
      <w:pStyle w:val="ListNumber"/>
      <w:lvlText w:val="%1."/>
      <w:lvlJc w:val="left"/>
      <w:pPr>
        <w:ind w:left="1080" w:hanging="360"/>
      </w:pPr>
    </w:lvl>
  </w:abstractNum>
  <w:abstractNum w:abstractNumId="3">
    <w:nsid w:val="FFFFFF89"/>
    <w:multiLevelType w:val="singleLevel"/>
    <w:tmpl w:val="FCA881D4"/>
    <w:lvl w:ilvl="0">
      <w:start w:val="1"/>
      <w:numFmt w:val="bullet"/>
      <w:pStyle w:val="ListBullet"/>
      <w:lvlText w:val=""/>
      <w:lvlJc w:val="left"/>
      <w:pPr>
        <w:ind w:left="1080" w:hanging="360"/>
      </w:pPr>
      <w:rPr>
        <w:rFonts w:ascii="Symbol" w:hAnsi="Symbol" w:hint="default"/>
        <w:color w:val="006990"/>
      </w:rPr>
    </w:lvl>
  </w:abstractNum>
  <w:abstractNum w:abstractNumId="4">
    <w:nsid w:val="01AF4B03"/>
    <w:multiLevelType w:val="hybridMultilevel"/>
    <w:tmpl w:val="F1783DE2"/>
    <w:lvl w:ilvl="0" w:tplc="643E2CA4">
      <w:start w:val="1"/>
      <w:numFmt w:val="upperLetter"/>
      <w:pStyle w:val="Heading5"/>
      <w:lvlText w:val="APPENDIX %1."/>
      <w:lvlJc w:val="left"/>
      <w:pPr>
        <w:ind w:left="2160" w:hanging="360"/>
      </w:pPr>
      <w:rPr>
        <w:rFonts w:ascii="Garamond" w:hAnsi="Garamond" w:hint="default"/>
        <w:b/>
        <w:i w:val="0"/>
        <w:color w:val="006990"/>
        <w:sz w:val="28"/>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nsid w:val="0EF465C3"/>
    <w:multiLevelType w:val="hybridMultilevel"/>
    <w:tmpl w:val="6CD0D102"/>
    <w:lvl w:ilvl="0" w:tplc="EE68B2CE">
      <w:start w:val="1"/>
      <w:numFmt w:val="decimal"/>
      <w:pStyle w:val="PhotoCaption"/>
      <w:lvlText w:val="Photo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6">
    <w:nsid w:val="206E5EA3"/>
    <w:multiLevelType w:val="hybridMultilevel"/>
    <w:tmpl w:val="99FCC6F2"/>
    <w:lvl w:ilvl="0" w:tplc="0E4CD600">
      <w:start w:val="1"/>
      <w:numFmt w:val="decimal"/>
      <w:pStyle w:val="MapCaption"/>
      <w:lvlText w:val="Map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7">
    <w:nsid w:val="20C43DF1"/>
    <w:multiLevelType w:val="multilevel"/>
    <w:tmpl w:val="6BE824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79C0CDC"/>
    <w:multiLevelType w:val="hybridMultilevel"/>
    <w:tmpl w:val="035E7AB0"/>
    <w:lvl w:ilvl="0" w:tplc="344CB71E">
      <w:start w:val="1"/>
      <w:numFmt w:val="decimal"/>
      <w:pStyle w:val="FigureCaption"/>
      <w:lvlText w:val="Figure %1."/>
      <w:lvlJc w:val="left"/>
      <w:pPr>
        <w:ind w:left="1987" w:hanging="360"/>
      </w:pPr>
      <w:rPr>
        <w:rFonts w:ascii="Garamond" w:hAnsi="Garamond" w:hint="default"/>
        <w:b/>
        <w:i w:val="0"/>
        <w:color w:val="006990"/>
        <w:sz w:val="22"/>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9">
    <w:nsid w:val="3C887D78"/>
    <w:multiLevelType w:val="hybridMultilevel"/>
    <w:tmpl w:val="6F14EB28"/>
    <w:lvl w:ilvl="0" w:tplc="0EA88D0C">
      <w:numFmt w:val="bullet"/>
      <w:pStyle w:val="AttachmentList-EDI"/>
      <w:lvlText w:val="-"/>
      <w:lvlJc w:val="left"/>
      <w:pPr>
        <w:ind w:left="1440" w:hanging="360"/>
      </w:pPr>
      <w:rPr>
        <w:rFonts w:ascii="Garamond" w:eastAsia="Times New Roman" w:hAnsi="Garamond" w:cs="Times New Roman"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3E383A2F"/>
    <w:multiLevelType w:val="hybridMultilevel"/>
    <w:tmpl w:val="F0BAB7AC"/>
    <w:lvl w:ilvl="0" w:tplc="E9866C9A">
      <w:numFmt w:val="bullet"/>
      <w:lvlText w:val="-"/>
      <w:lvlJc w:val="left"/>
      <w:pPr>
        <w:ind w:left="720" w:hanging="360"/>
      </w:pPr>
      <w:rPr>
        <w:rFonts w:ascii="Verdana" w:eastAsia="Times New Roman" w:hAnsi="Verdan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E643707"/>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65E4746"/>
    <w:multiLevelType w:val="hybridMultilevel"/>
    <w:tmpl w:val="5B86776E"/>
    <w:lvl w:ilvl="0" w:tplc="550AD998">
      <w:start w:val="1"/>
      <w:numFmt w:val="decimal"/>
      <w:lvlText w:val="Photo %1."/>
      <w:lvlJc w:val="left"/>
      <w:pPr>
        <w:ind w:left="1987"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2707" w:hanging="360"/>
      </w:pPr>
    </w:lvl>
    <w:lvl w:ilvl="2" w:tplc="1009001B" w:tentative="1">
      <w:start w:val="1"/>
      <w:numFmt w:val="lowerRoman"/>
      <w:lvlText w:val="%3."/>
      <w:lvlJc w:val="right"/>
      <w:pPr>
        <w:ind w:left="3427" w:hanging="180"/>
      </w:pPr>
    </w:lvl>
    <w:lvl w:ilvl="3" w:tplc="1009000F" w:tentative="1">
      <w:start w:val="1"/>
      <w:numFmt w:val="decimal"/>
      <w:lvlText w:val="%4."/>
      <w:lvlJc w:val="left"/>
      <w:pPr>
        <w:ind w:left="4147" w:hanging="360"/>
      </w:pPr>
    </w:lvl>
    <w:lvl w:ilvl="4" w:tplc="10090019" w:tentative="1">
      <w:start w:val="1"/>
      <w:numFmt w:val="lowerLetter"/>
      <w:lvlText w:val="%5."/>
      <w:lvlJc w:val="left"/>
      <w:pPr>
        <w:ind w:left="4867" w:hanging="360"/>
      </w:pPr>
    </w:lvl>
    <w:lvl w:ilvl="5" w:tplc="1009001B" w:tentative="1">
      <w:start w:val="1"/>
      <w:numFmt w:val="lowerRoman"/>
      <w:lvlText w:val="%6."/>
      <w:lvlJc w:val="right"/>
      <w:pPr>
        <w:ind w:left="5587" w:hanging="180"/>
      </w:pPr>
    </w:lvl>
    <w:lvl w:ilvl="6" w:tplc="1009000F" w:tentative="1">
      <w:start w:val="1"/>
      <w:numFmt w:val="decimal"/>
      <w:lvlText w:val="%7."/>
      <w:lvlJc w:val="left"/>
      <w:pPr>
        <w:ind w:left="6307" w:hanging="360"/>
      </w:pPr>
    </w:lvl>
    <w:lvl w:ilvl="7" w:tplc="10090019" w:tentative="1">
      <w:start w:val="1"/>
      <w:numFmt w:val="lowerLetter"/>
      <w:lvlText w:val="%8."/>
      <w:lvlJc w:val="left"/>
      <w:pPr>
        <w:ind w:left="7027" w:hanging="360"/>
      </w:pPr>
    </w:lvl>
    <w:lvl w:ilvl="8" w:tplc="1009001B" w:tentative="1">
      <w:start w:val="1"/>
      <w:numFmt w:val="lowerRoman"/>
      <w:lvlText w:val="%9."/>
      <w:lvlJc w:val="right"/>
      <w:pPr>
        <w:ind w:left="7747" w:hanging="180"/>
      </w:pPr>
    </w:lvl>
  </w:abstractNum>
  <w:abstractNum w:abstractNumId="13">
    <w:nsid w:val="47C359AD"/>
    <w:multiLevelType w:val="hybridMultilevel"/>
    <w:tmpl w:val="29AC223A"/>
    <w:lvl w:ilvl="0" w:tplc="0B9EFEC6">
      <w:start w:val="1"/>
      <w:numFmt w:val="decimal"/>
      <w:pStyle w:val="TableCaption"/>
      <w:lvlText w:val="Table %1."/>
      <w:lvlJc w:val="left"/>
      <w:pPr>
        <w:ind w:left="720" w:hanging="360"/>
      </w:pPr>
      <w:rPr>
        <w:rFonts w:ascii="Garamond" w:hAnsi="Garamond" w:hint="default"/>
        <w:b/>
        <w:i w:val="0"/>
        <w:color w:val="00699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1"/>
  </w:num>
  <w:num w:numId="2">
    <w:abstractNumId w:val="3"/>
  </w:num>
  <w:num w:numId="3">
    <w:abstractNumId w:val="1"/>
  </w:num>
  <w:num w:numId="4">
    <w:abstractNumId w:val="0"/>
  </w:num>
  <w:num w:numId="5">
    <w:abstractNumId w:val="12"/>
  </w:num>
  <w:num w:numId="6">
    <w:abstractNumId w:val="8"/>
  </w:num>
  <w:num w:numId="7">
    <w:abstractNumId w:val="7"/>
  </w:num>
  <w:num w:numId="8">
    <w:abstractNumId w:val="7"/>
  </w:num>
  <w:num w:numId="9">
    <w:abstractNumId w:val="7"/>
  </w:num>
  <w:num w:numId="10">
    <w:abstractNumId w:val="7"/>
  </w:num>
  <w:num w:numId="11">
    <w:abstractNumId w:val="4"/>
  </w:num>
  <w:num w:numId="12">
    <w:abstractNumId w:val="7"/>
  </w:num>
  <w:num w:numId="13">
    <w:abstractNumId w:val="7"/>
  </w:num>
  <w:num w:numId="14">
    <w:abstractNumId w:val="7"/>
  </w:num>
  <w:num w:numId="15">
    <w:abstractNumId w:val="7"/>
  </w:num>
  <w:num w:numId="16">
    <w:abstractNumId w:val="3"/>
  </w:num>
  <w:num w:numId="17">
    <w:abstractNumId w:val="1"/>
  </w:num>
  <w:num w:numId="18">
    <w:abstractNumId w:val="0"/>
  </w:num>
  <w:num w:numId="19">
    <w:abstractNumId w:val="2"/>
  </w:num>
  <w:num w:numId="20">
    <w:abstractNumId w:val="2"/>
  </w:num>
  <w:num w:numId="21">
    <w:abstractNumId w:val="6"/>
  </w:num>
  <w:num w:numId="22">
    <w:abstractNumId w:val="13"/>
  </w:num>
  <w:num w:numId="23">
    <w:abstractNumId w:val="12"/>
  </w:num>
  <w:num w:numId="24">
    <w:abstractNumId w:val="12"/>
    <w:lvlOverride w:ilvl="0">
      <w:startOverride w:val="1"/>
    </w:lvlOverride>
  </w:num>
  <w:num w:numId="25">
    <w:abstractNumId w:val="9"/>
  </w:num>
  <w:num w:numId="26">
    <w:abstractNumId w:val="5"/>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0B3"/>
    <w:rsid w:val="000B22DD"/>
    <w:rsid w:val="000D41D5"/>
    <w:rsid w:val="000E400E"/>
    <w:rsid w:val="00113B4E"/>
    <w:rsid w:val="001E7F52"/>
    <w:rsid w:val="0029203A"/>
    <w:rsid w:val="002A7C77"/>
    <w:rsid w:val="002E2CEB"/>
    <w:rsid w:val="00310A7E"/>
    <w:rsid w:val="003631CB"/>
    <w:rsid w:val="00386CF1"/>
    <w:rsid w:val="003E40B3"/>
    <w:rsid w:val="00461F5B"/>
    <w:rsid w:val="00496D3F"/>
    <w:rsid w:val="00497FDE"/>
    <w:rsid w:val="004C2772"/>
    <w:rsid w:val="00503296"/>
    <w:rsid w:val="0056087D"/>
    <w:rsid w:val="00581892"/>
    <w:rsid w:val="005C10A1"/>
    <w:rsid w:val="00660779"/>
    <w:rsid w:val="00662A90"/>
    <w:rsid w:val="006754EF"/>
    <w:rsid w:val="006F1EB3"/>
    <w:rsid w:val="00721716"/>
    <w:rsid w:val="00765382"/>
    <w:rsid w:val="007A2862"/>
    <w:rsid w:val="007E0E73"/>
    <w:rsid w:val="00852345"/>
    <w:rsid w:val="0087771E"/>
    <w:rsid w:val="008B48FF"/>
    <w:rsid w:val="009332E1"/>
    <w:rsid w:val="00964106"/>
    <w:rsid w:val="009D6B25"/>
    <w:rsid w:val="00A028F5"/>
    <w:rsid w:val="00A33D3A"/>
    <w:rsid w:val="00A446AE"/>
    <w:rsid w:val="00A775C2"/>
    <w:rsid w:val="00A81347"/>
    <w:rsid w:val="00B05CF8"/>
    <w:rsid w:val="00B51C0B"/>
    <w:rsid w:val="00BD3BF7"/>
    <w:rsid w:val="00BD64F8"/>
    <w:rsid w:val="00CB3572"/>
    <w:rsid w:val="00CB744F"/>
    <w:rsid w:val="00CE191B"/>
    <w:rsid w:val="00CE2547"/>
    <w:rsid w:val="00D62D20"/>
    <w:rsid w:val="00D6678A"/>
    <w:rsid w:val="00E2212C"/>
    <w:rsid w:val="00E27121"/>
    <w:rsid w:val="00E43DE7"/>
    <w:rsid w:val="00E5611A"/>
    <w:rsid w:val="00EF1057"/>
    <w:rsid w:val="00F00A6A"/>
    <w:rsid w:val="00F46989"/>
    <w:rsid w:val="00F75CD7"/>
    <w:rsid w:val="00F863BA"/>
    <w:rsid w:val="00FF39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semiHidden="0" w:uiPriority="2" w:qFormat="1"/>
    <w:lsdException w:name="heading 3" w:semiHidden="0" w:uiPriority="2" w:qFormat="1"/>
    <w:lsdException w:name="heading 4" w:semiHidden="0" w:uiPriority="2"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uiPriority="7" w:qFormat="1"/>
    <w:lsdException w:name="caption" w:uiPriority="35" w:qFormat="1"/>
    <w:lsdException w:name="table of figures" w:unhideWhenUsed="1" w:qFormat="1"/>
    <w:lsdException w:name="footnote reference" w:qFormat="1"/>
    <w:lsdException w:name="table of authorities" w:unhideWhenUsed="1"/>
    <w:lsdException w:name="List Bullet" w:semiHidden="0" w:uiPriority="6" w:qFormat="1"/>
    <w:lsdException w:name="List Bullet 2" w:semiHidden="0" w:uiPriority="6" w:qFormat="1"/>
    <w:lsdException w:name="List Bullet 3" w:semiHidden="0" w:uiPriority="6"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E5611A"/>
  </w:style>
  <w:style w:type="paragraph" w:styleId="Heading1">
    <w:name w:val="heading 1"/>
    <w:basedOn w:val="Normal"/>
    <w:next w:val="BodyText-EDI"/>
    <w:link w:val="Heading1Char"/>
    <w:uiPriority w:val="2"/>
    <w:qFormat/>
    <w:rsid w:val="007E0E73"/>
    <w:pPr>
      <w:shd w:val="clear" w:color="006990" w:fill="auto"/>
      <w:spacing w:before="200" w:after="0"/>
      <w:jc w:val="both"/>
      <w:outlineLvl w:val="0"/>
    </w:pPr>
    <w:rPr>
      <w:rFonts w:ascii="Garamond" w:eastAsiaTheme="majorEastAsia" w:hAnsi="Garamond" w:cstheme="majorBidi"/>
      <w:b/>
      <w:bCs/>
      <w:caps/>
      <w:color w:val="006990"/>
      <w:spacing w:val="15"/>
      <w:sz w:val="28"/>
      <w:szCs w:val="28"/>
    </w:rPr>
  </w:style>
  <w:style w:type="paragraph" w:styleId="Heading2">
    <w:name w:val="heading 2"/>
    <w:basedOn w:val="BodyText-EDI"/>
    <w:next w:val="Normal"/>
    <w:link w:val="Heading2Char"/>
    <w:uiPriority w:val="2"/>
    <w:qFormat/>
    <w:rsid w:val="007E0E73"/>
    <w:pPr>
      <w:shd w:val="clear" w:color="DBE5F1" w:fill="auto"/>
      <w:spacing w:after="0"/>
      <w:outlineLvl w:val="1"/>
    </w:pPr>
    <w:rPr>
      <w:rFonts w:eastAsiaTheme="majorEastAsia" w:cstheme="majorBidi"/>
      <w:b/>
      <w:bCs/>
      <w:color w:val="006990"/>
      <w:spacing w:val="15"/>
      <w:sz w:val="28"/>
      <w:szCs w:val="26"/>
    </w:rPr>
  </w:style>
  <w:style w:type="paragraph" w:styleId="Heading3">
    <w:name w:val="heading 3"/>
    <w:basedOn w:val="BodyText-EDI"/>
    <w:next w:val="BodyText-EDI"/>
    <w:link w:val="Heading3Char"/>
    <w:uiPriority w:val="2"/>
    <w:qFormat/>
    <w:rsid w:val="007E0E73"/>
    <w:pPr>
      <w:numPr>
        <w:ilvl w:val="2"/>
      </w:numPr>
      <w:outlineLvl w:val="2"/>
    </w:pPr>
    <w:rPr>
      <w:b/>
      <w:bCs/>
      <w:color w:val="006990"/>
      <w:u w:val="single"/>
    </w:rPr>
  </w:style>
  <w:style w:type="paragraph" w:styleId="Heading4">
    <w:name w:val="heading 4"/>
    <w:basedOn w:val="Normal"/>
    <w:next w:val="BodyText-EDI"/>
    <w:link w:val="Heading4Char"/>
    <w:uiPriority w:val="2"/>
    <w:qFormat/>
    <w:rsid w:val="007E0E73"/>
    <w:pPr>
      <w:tabs>
        <w:tab w:val="left" w:pos="907"/>
      </w:tabs>
      <w:spacing w:before="200" w:after="0"/>
      <w:jc w:val="both"/>
      <w:outlineLvl w:val="3"/>
    </w:pPr>
    <w:rPr>
      <w:rFonts w:ascii="Garamond" w:eastAsiaTheme="majorEastAsia" w:hAnsi="Garamond" w:cstheme="majorBidi"/>
      <w:bCs/>
      <w:i/>
      <w:iCs/>
      <w:color w:val="006990"/>
      <w:spacing w:val="10"/>
      <w:sz w:val="24"/>
    </w:rPr>
  </w:style>
  <w:style w:type="paragraph" w:styleId="Heading5">
    <w:name w:val="heading 5"/>
    <w:aliases w:val="Appendix"/>
    <w:basedOn w:val="Normal"/>
    <w:next w:val="BodyText-EDI"/>
    <w:link w:val="Heading5Char"/>
    <w:uiPriority w:val="1"/>
    <w:semiHidden/>
    <w:qFormat/>
    <w:rsid w:val="00F863BA"/>
    <w:pPr>
      <w:keepNext/>
      <w:keepLines/>
      <w:pageBreakBefore/>
      <w:numPr>
        <w:numId w:val="11"/>
      </w:numPr>
      <w:spacing w:before="5400"/>
      <w:ind w:right="1440"/>
      <w:outlineLvl w:val="4"/>
    </w:pPr>
    <w:rPr>
      <w:rFonts w:ascii="Garamond" w:eastAsiaTheme="majorEastAsia" w:hAnsi="Garamond" w:cstheme="majorBidi"/>
      <w:b/>
      <w:caps/>
      <w:color w:val="006990"/>
      <w:sz w:val="28"/>
    </w:rPr>
  </w:style>
  <w:style w:type="paragraph" w:styleId="Heading6">
    <w:name w:val="heading 6"/>
    <w:basedOn w:val="Normal"/>
    <w:next w:val="Normal"/>
    <w:link w:val="Heading6Char"/>
    <w:uiPriority w:val="9"/>
    <w:semiHidden/>
    <w:unhideWhenUsed/>
    <w:rsid w:val="00F863BA"/>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63BA"/>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63BA"/>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3BA"/>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DI">
    <w:name w:val="Body Text-EDI"/>
    <w:basedOn w:val="Normal"/>
    <w:qFormat/>
    <w:rsid w:val="00F863BA"/>
    <w:pPr>
      <w:spacing w:before="200"/>
      <w:jc w:val="both"/>
    </w:pPr>
    <w:rPr>
      <w:rFonts w:ascii="Garamond" w:hAnsi="Garamond"/>
      <w:sz w:val="24"/>
    </w:rPr>
  </w:style>
  <w:style w:type="paragraph" w:customStyle="1" w:styleId="PhotoCaption">
    <w:name w:val="Photo Caption"/>
    <w:basedOn w:val="Normal"/>
    <w:next w:val="BodyText-EDI"/>
    <w:uiPriority w:val="2"/>
    <w:qFormat/>
    <w:rsid w:val="00E5611A"/>
    <w:pPr>
      <w:numPr>
        <w:numId w:val="26"/>
      </w:numPr>
      <w:tabs>
        <w:tab w:val="left" w:pos="2347"/>
      </w:tabs>
      <w:spacing w:after="0" w:line="240" w:lineRule="auto"/>
      <w:ind w:left="2347" w:right="1267" w:hanging="1080"/>
      <w:jc w:val="both"/>
    </w:pPr>
    <w:rPr>
      <w:rFonts w:ascii="Garamond" w:hAnsi="Garamond"/>
      <w:b/>
      <w:color w:val="006990"/>
    </w:rPr>
  </w:style>
  <w:style w:type="paragraph" w:styleId="BalloonText">
    <w:name w:val="Balloon Text"/>
    <w:basedOn w:val="Normal"/>
    <w:link w:val="BalloonTextChar"/>
    <w:uiPriority w:val="99"/>
    <w:semiHidden/>
    <w:rsid w:val="004C2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772"/>
    <w:rPr>
      <w:rFonts w:ascii="Tahoma" w:hAnsi="Tahoma" w:cs="Tahoma"/>
      <w:sz w:val="16"/>
      <w:szCs w:val="16"/>
    </w:rPr>
  </w:style>
  <w:style w:type="character" w:styleId="PlaceholderText">
    <w:name w:val="Placeholder Text"/>
    <w:basedOn w:val="DefaultParagraphFont"/>
    <w:uiPriority w:val="99"/>
    <w:rsid w:val="00CE191B"/>
    <w:rPr>
      <w:color w:val="808080"/>
    </w:rPr>
  </w:style>
  <w:style w:type="paragraph" w:customStyle="1" w:styleId="Covertext">
    <w:name w:val="Cover text"/>
    <w:uiPriority w:val="19"/>
    <w:rsid w:val="00113B4E"/>
    <w:pPr>
      <w:spacing w:after="0" w:line="240" w:lineRule="auto"/>
    </w:pPr>
    <w:rPr>
      <w:caps/>
      <w:lang w:val="en-US"/>
    </w:rPr>
  </w:style>
  <w:style w:type="paragraph" w:customStyle="1" w:styleId="Vancouver">
    <w:name w:val="Vancouver"/>
    <w:rsid w:val="00113B4E"/>
    <w:pPr>
      <w:spacing w:after="0"/>
    </w:pPr>
    <w:rPr>
      <w:rFonts w:ascii="Garamond" w:hAnsi="Garamond"/>
      <w:b/>
      <w:color w:val="006990"/>
      <w:sz w:val="20"/>
    </w:rPr>
  </w:style>
  <w:style w:type="paragraph" w:customStyle="1" w:styleId="Address-EDI">
    <w:name w:val="Address - EDI"/>
    <w:basedOn w:val="Normal"/>
    <w:next w:val="Normal"/>
    <w:qFormat/>
    <w:rsid w:val="00660779"/>
    <w:pPr>
      <w:tabs>
        <w:tab w:val="left" w:pos="1170"/>
      </w:tabs>
      <w:overflowPunct w:val="0"/>
      <w:autoSpaceDE w:val="0"/>
      <w:autoSpaceDN w:val="0"/>
      <w:adjustRightInd w:val="0"/>
      <w:spacing w:after="240" w:line="240" w:lineRule="auto"/>
      <w:textAlignment w:val="baseline"/>
    </w:pPr>
    <w:rPr>
      <w:rFonts w:ascii="Garamond" w:eastAsia="Times New Roman" w:hAnsi="Garamond" w:cs="Times New Roman"/>
      <w:sz w:val="24"/>
      <w:szCs w:val="24"/>
      <w:lang w:val="en-US"/>
    </w:rPr>
  </w:style>
  <w:style w:type="paragraph" w:customStyle="1" w:styleId="DocumentFilename">
    <w:name w:val="Document Filename"/>
    <w:basedOn w:val="BodyText-EDI"/>
    <w:next w:val="BodyText-EDI"/>
    <w:rsid w:val="00F863BA"/>
    <w:pPr>
      <w:spacing w:before="0" w:after="0" w:line="240" w:lineRule="auto"/>
      <w:jc w:val="left"/>
    </w:pPr>
    <w:rPr>
      <w:sz w:val="12"/>
    </w:rPr>
  </w:style>
  <w:style w:type="paragraph" w:customStyle="1" w:styleId="FigureCaption">
    <w:name w:val="Figure Caption"/>
    <w:basedOn w:val="Normal"/>
    <w:next w:val="BodyText-EDI"/>
    <w:uiPriority w:val="4"/>
    <w:qFormat/>
    <w:rsid w:val="00E5611A"/>
    <w:pPr>
      <w:numPr>
        <w:numId w:val="6"/>
      </w:numPr>
      <w:tabs>
        <w:tab w:val="left" w:pos="1080"/>
      </w:tabs>
      <w:spacing w:before="60" w:after="120" w:line="240" w:lineRule="auto"/>
      <w:ind w:left="360"/>
      <w:jc w:val="both"/>
    </w:pPr>
    <w:rPr>
      <w:rFonts w:ascii="Garamond" w:hAnsi="Garamond"/>
      <w:b/>
      <w:color w:val="006990"/>
    </w:rPr>
  </w:style>
  <w:style w:type="paragraph" w:styleId="Header">
    <w:name w:val="header"/>
    <w:basedOn w:val="Normal"/>
    <w:link w:val="HeaderChar"/>
    <w:uiPriority w:val="99"/>
    <w:rsid w:val="00F863BA"/>
    <w:pPr>
      <w:spacing w:after="0"/>
    </w:pPr>
    <w:rPr>
      <w:rFonts w:ascii="Garamond" w:hAnsi="Garamond"/>
      <w:b/>
      <w:color w:val="006990"/>
      <w:sz w:val="20"/>
    </w:rPr>
  </w:style>
  <w:style w:type="character" w:customStyle="1" w:styleId="HeaderChar">
    <w:name w:val="Header Char"/>
    <w:basedOn w:val="DefaultParagraphFont"/>
    <w:link w:val="Header"/>
    <w:uiPriority w:val="99"/>
    <w:rsid w:val="00F863BA"/>
    <w:rPr>
      <w:rFonts w:ascii="Garamond" w:hAnsi="Garamond"/>
      <w:b/>
      <w:color w:val="006990"/>
      <w:sz w:val="20"/>
    </w:rPr>
  </w:style>
  <w:style w:type="paragraph" w:styleId="Footer">
    <w:name w:val="footer"/>
    <w:basedOn w:val="Header"/>
    <w:link w:val="FooterChar"/>
    <w:uiPriority w:val="99"/>
    <w:rsid w:val="00F863BA"/>
    <w:pPr>
      <w:tabs>
        <w:tab w:val="center" w:pos="4680"/>
        <w:tab w:val="right" w:pos="9360"/>
      </w:tabs>
      <w:spacing w:line="240" w:lineRule="auto"/>
    </w:pPr>
  </w:style>
  <w:style w:type="character" w:customStyle="1" w:styleId="FooterChar">
    <w:name w:val="Footer Char"/>
    <w:basedOn w:val="DefaultParagraphFont"/>
    <w:link w:val="Footer"/>
    <w:uiPriority w:val="99"/>
    <w:rsid w:val="00F863BA"/>
    <w:rPr>
      <w:rFonts w:ascii="Garamond" w:hAnsi="Garamond"/>
      <w:b/>
      <w:color w:val="006990"/>
      <w:sz w:val="20"/>
    </w:rPr>
  </w:style>
  <w:style w:type="character" w:styleId="FootnoteReference">
    <w:name w:val="footnote reference"/>
    <w:basedOn w:val="DefaultParagraphFont"/>
    <w:uiPriority w:val="99"/>
    <w:qFormat/>
    <w:rsid w:val="00F863BA"/>
    <w:rPr>
      <w:rFonts w:ascii="Garamond" w:hAnsi="Garamond"/>
      <w:color w:val="auto"/>
      <w:sz w:val="20"/>
      <w:vertAlign w:val="superscript"/>
    </w:rPr>
  </w:style>
  <w:style w:type="paragraph" w:styleId="FootnoteText">
    <w:name w:val="footnote text"/>
    <w:basedOn w:val="Normal"/>
    <w:link w:val="FootnoteTextChar"/>
    <w:uiPriority w:val="7"/>
    <w:qFormat/>
    <w:rsid w:val="00F863BA"/>
    <w:pPr>
      <w:tabs>
        <w:tab w:val="left" w:pos="187"/>
      </w:tabs>
      <w:spacing w:after="60" w:line="240" w:lineRule="auto"/>
      <w:ind w:left="187" w:hanging="187"/>
      <w:jc w:val="both"/>
    </w:pPr>
    <w:rPr>
      <w:rFonts w:ascii="Garamond" w:hAnsi="Garamond"/>
      <w:sz w:val="20"/>
      <w:szCs w:val="20"/>
    </w:rPr>
  </w:style>
  <w:style w:type="character" w:customStyle="1" w:styleId="FootnoteTextChar">
    <w:name w:val="Footnote Text Char"/>
    <w:basedOn w:val="DefaultParagraphFont"/>
    <w:link w:val="FootnoteText"/>
    <w:uiPriority w:val="7"/>
    <w:rsid w:val="00F863BA"/>
    <w:rPr>
      <w:rFonts w:ascii="Garamond" w:hAnsi="Garamond"/>
      <w:sz w:val="20"/>
      <w:szCs w:val="20"/>
    </w:rPr>
  </w:style>
  <w:style w:type="character" w:customStyle="1" w:styleId="Heading1Char">
    <w:name w:val="Heading 1 Char"/>
    <w:basedOn w:val="DefaultParagraphFont"/>
    <w:link w:val="Heading1"/>
    <w:uiPriority w:val="2"/>
    <w:rsid w:val="007E0E73"/>
    <w:rPr>
      <w:rFonts w:ascii="Garamond" w:eastAsiaTheme="majorEastAsia" w:hAnsi="Garamond" w:cstheme="majorBidi"/>
      <w:b/>
      <w:bCs/>
      <w:caps/>
      <w:color w:val="006990"/>
      <w:spacing w:val="15"/>
      <w:sz w:val="28"/>
      <w:szCs w:val="28"/>
      <w:shd w:val="clear" w:color="006990" w:fill="auto"/>
    </w:rPr>
  </w:style>
  <w:style w:type="character" w:customStyle="1" w:styleId="Heading2Char">
    <w:name w:val="Heading 2 Char"/>
    <w:basedOn w:val="DefaultParagraphFont"/>
    <w:link w:val="Heading2"/>
    <w:uiPriority w:val="2"/>
    <w:rsid w:val="007E0E73"/>
    <w:rPr>
      <w:rFonts w:ascii="Garamond" w:eastAsiaTheme="majorEastAsia" w:hAnsi="Garamond" w:cstheme="majorBidi"/>
      <w:b/>
      <w:bCs/>
      <w:color w:val="006990"/>
      <w:spacing w:val="15"/>
      <w:sz w:val="28"/>
      <w:szCs w:val="26"/>
      <w:shd w:val="clear" w:color="DBE5F1" w:fill="auto"/>
    </w:rPr>
  </w:style>
  <w:style w:type="character" w:customStyle="1" w:styleId="Heading3Char">
    <w:name w:val="Heading 3 Char"/>
    <w:basedOn w:val="DefaultParagraphFont"/>
    <w:link w:val="Heading3"/>
    <w:uiPriority w:val="2"/>
    <w:rsid w:val="007E0E73"/>
    <w:rPr>
      <w:rFonts w:ascii="Garamond" w:hAnsi="Garamond"/>
      <w:b/>
      <w:bCs/>
      <w:color w:val="006990"/>
      <w:sz w:val="24"/>
      <w:u w:val="single"/>
    </w:rPr>
  </w:style>
  <w:style w:type="character" w:customStyle="1" w:styleId="Heading4Char">
    <w:name w:val="Heading 4 Char"/>
    <w:basedOn w:val="DefaultParagraphFont"/>
    <w:link w:val="Heading4"/>
    <w:uiPriority w:val="2"/>
    <w:rsid w:val="007E0E73"/>
    <w:rPr>
      <w:rFonts w:ascii="Garamond" w:eastAsiaTheme="majorEastAsia" w:hAnsi="Garamond" w:cstheme="majorBidi"/>
      <w:bCs/>
      <w:i/>
      <w:iCs/>
      <w:color w:val="006990"/>
      <w:spacing w:val="10"/>
      <w:sz w:val="24"/>
    </w:rPr>
  </w:style>
  <w:style w:type="character" w:customStyle="1" w:styleId="Heading5Char">
    <w:name w:val="Heading 5 Char"/>
    <w:aliases w:val="Appendix Char"/>
    <w:basedOn w:val="DefaultParagraphFont"/>
    <w:link w:val="Heading5"/>
    <w:uiPriority w:val="1"/>
    <w:semiHidden/>
    <w:rsid w:val="00F863BA"/>
    <w:rPr>
      <w:rFonts w:ascii="Garamond" w:eastAsiaTheme="majorEastAsia" w:hAnsi="Garamond" w:cstheme="majorBidi"/>
      <w:b/>
      <w:caps/>
      <w:color w:val="006990"/>
      <w:sz w:val="28"/>
    </w:rPr>
  </w:style>
  <w:style w:type="character" w:customStyle="1" w:styleId="Heading6Char">
    <w:name w:val="Heading 6 Char"/>
    <w:basedOn w:val="DefaultParagraphFont"/>
    <w:link w:val="Heading6"/>
    <w:uiPriority w:val="9"/>
    <w:semiHidden/>
    <w:rsid w:val="00F863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63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3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3BA"/>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iPriority w:val="6"/>
    <w:qFormat/>
    <w:rsid w:val="00F863BA"/>
    <w:pPr>
      <w:numPr>
        <w:numId w:val="16"/>
      </w:numPr>
      <w:tabs>
        <w:tab w:val="left" w:pos="1080"/>
      </w:tabs>
      <w:spacing w:before="200"/>
      <w:contextualSpacing/>
      <w:jc w:val="both"/>
    </w:pPr>
    <w:rPr>
      <w:rFonts w:ascii="Garamond" w:hAnsi="Garamond"/>
      <w:sz w:val="24"/>
    </w:rPr>
  </w:style>
  <w:style w:type="paragraph" w:styleId="ListBullet2">
    <w:name w:val="List Bullet 2"/>
    <w:basedOn w:val="Normal"/>
    <w:uiPriority w:val="6"/>
    <w:qFormat/>
    <w:rsid w:val="00F863BA"/>
    <w:pPr>
      <w:numPr>
        <w:numId w:val="17"/>
      </w:numPr>
      <w:tabs>
        <w:tab w:val="left" w:pos="1800"/>
      </w:tabs>
      <w:spacing w:before="200"/>
      <w:contextualSpacing/>
      <w:jc w:val="both"/>
    </w:pPr>
    <w:rPr>
      <w:rFonts w:ascii="Garamond" w:hAnsi="Garamond"/>
      <w:sz w:val="24"/>
    </w:rPr>
  </w:style>
  <w:style w:type="paragraph" w:styleId="ListBullet3">
    <w:name w:val="List Bullet 3"/>
    <w:basedOn w:val="Normal"/>
    <w:uiPriority w:val="6"/>
    <w:qFormat/>
    <w:rsid w:val="00F863BA"/>
    <w:pPr>
      <w:numPr>
        <w:numId w:val="18"/>
      </w:numPr>
      <w:tabs>
        <w:tab w:val="left" w:pos="2520"/>
      </w:tabs>
      <w:spacing w:before="200"/>
      <w:contextualSpacing/>
      <w:jc w:val="both"/>
    </w:pPr>
    <w:rPr>
      <w:rFonts w:ascii="Garamond" w:hAnsi="Garamond"/>
      <w:sz w:val="24"/>
    </w:rPr>
  </w:style>
  <w:style w:type="paragraph" w:styleId="ListNumber">
    <w:name w:val="List Number"/>
    <w:basedOn w:val="Normal"/>
    <w:uiPriority w:val="99"/>
    <w:rsid w:val="00F863BA"/>
    <w:pPr>
      <w:numPr>
        <w:numId w:val="20"/>
      </w:numPr>
      <w:tabs>
        <w:tab w:val="left" w:pos="360"/>
      </w:tabs>
      <w:spacing w:before="200"/>
      <w:contextualSpacing/>
      <w:jc w:val="both"/>
    </w:pPr>
    <w:rPr>
      <w:rFonts w:ascii="Garamond" w:hAnsi="Garamond"/>
      <w:sz w:val="24"/>
    </w:rPr>
  </w:style>
  <w:style w:type="paragraph" w:customStyle="1" w:styleId="MapCaption">
    <w:name w:val="Map Caption"/>
    <w:basedOn w:val="FigureCaption"/>
    <w:next w:val="BodyText-EDI"/>
    <w:uiPriority w:val="4"/>
    <w:qFormat/>
    <w:rsid w:val="00BD64F8"/>
    <w:pPr>
      <w:numPr>
        <w:numId w:val="21"/>
      </w:numPr>
      <w:ind w:left="360"/>
    </w:pPr>
  </w:style>
  <w:style w:type="paragraph" w:customStyle="1" w:styleId="References">
    <w:name w:val="References"/>
    <w:basedOn w:val="BodyText-EDI"/>
    <w:uiPriority w:val="8"/>
    <w:qFormat/>
    <w:rsid w:val="00F863BA"/>
    <w:pPr>
      <w:ind w:left="720" w:hanging="720"/>
    </w:pPr>
  </w:style>
  <w:style w:type="paragraph" w:customStyle="1" w:styleId="TableCaption">
    <w:name w:val="Table Caption"/>
    <w:basedOn w:val="FigureCaption"/>
    <w:next w:val="BodyText-EDI"/>
    <w:uiPriority w:val="4"/>
    <w:qFormat/>
    <w:rsid w:val="00BD64F8"/>
    <w:pPr>
      <w:numPr>
        <w:numId w:val="22"/>
      </w:numPr>
      <w:ind w:left="360"/>
    </w:pPr>
  </w:style>
  <w:style w:type="table" w:styleId="TableGrid">
    <w:name w:val="Table Grid"/>
    <w:basedOn w:val="TableNormal"/>
    <w:rsid w:val="00F8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EDI"/>
    <w:next w:val="BodyText-EDI"/>
    <w:uiPriority w:val="5"/>
    <w:qFormat/>
    <w:rsid w:val="007A2862"/>
    <w:pPr>
      <w:spacing w:before="40" w:after="40" w:line="240" w:lineRule="auto"/>
      <w:jc w:val="left"/>
    </w:pPr>
    <w:rPr>
      <w:b/>
      <w:sz w:val="20"/>
    </w:rPr>
  </w:style>
  <w:style w:type="paragraph" w:customStyle="1" w:styleId="TableText">
    <w:name w:val="Table Text"/>
    <w:basedOn w:val="TableHeader"/>
    <w:uiPriority w:val="5"/>
    <w:qFormat/>
    <w:rsid w:val="00F863BA"/>
    <w:rPr>
      <w:b w:val="0"/>
    </w:rPr>
  </w:style>
  <w:style w:type="paragraph" w:customStyle="1" w:styleId="Attachments-EDI">
    <w:name w:val="Attachments - EDI"/>
    <w:basedOn w:val="Normal"/>
    <w:next w:val="Normal"/>
    <w:uiPriority w:val="1"/>
    <w:qFormat/>
    <w:rsid w:val="00310A7E"/>
    <w:pPr>
      <w:overflowPunct w:val="0"/>
      <w:autoSpaceDE w:val="0"/>
      <w:autoSpaceDN w:val="0"/>
      <w:adjustRightInd w:val="0"/>
      <w:spacing w:after="0" w:line="240" w:lineRule="auto"/>
      <w:contextualSpacing/>
      <w:jc w:val="both"/>
      <w:textAlignment w:val="baseline"/>
    </w:pPr>
    <w:rPr>
      <w:rFonts w:ascii="Garamond" w:eastAsia="Times New Roman" w:hAnsi="Garamond" w:cs="Times New Roman"/>
      <w:sz w:val="20"/>
      <w:szCs w:val="20"/>
      <w:lang w:val="en-US"/>
    </w:rPr>
  </w:style>
  <w:style w:type="paragraph" w:customStyle="1" w:styleId="AttachmentList-EDI">
    <w:name w:val="Attachment List - EDI"/>
    <w:basedOn w:val="Attachments-EDI"/>
    <w:uiPriority w:val="2"/>
    <w:unhideWhenUsed/>
    <w:qFormat/>
    <w:rsid w:val="00310A7E"/>
    <w:pPr>
      <w:numPr>
        <w:numId w:val="25"/>
      </w:numPr>
      <w:tabs>
        <w:tab w:val="left" w:pos="720"/>
      </w:tabs>
      <w:ind w:left="720"/>
    </w:pPr>
  </w:style>
  <w:style w:type="paragraph" w:customStyle="1" w:styleId="tabletext0">
    <w:name w:val="table text"/>
    <w:basedOn w:val="Normal"/>
    <w:link w:val="tabletextChar"/>
    <w:uiPriority w:val="16"/>
    <w:qFormat/>
    <w:rsid w:val="003E40B3"/>
    <w:pPr>
      <w:spacing w:before="40" w:after="40" w:line="240" w:lineRule="auto"/>
      <w:jc w:val="center"/>
    </w:pPr>
    <w:rPr>
      <w:rFonts w:ascii="Verdana" w:eastAsia="Times New Roman" w:hAnsi="Verdana" w:cs="Times New Roman"/>
      <w:sz w:val="18"/>
      <w:szCs w:val="20"/>
      <w:lang w:val="en-US" w:bidi="en-US"/>
    </w:rPr>
  </w:style>
  <w:style w:type="character" w:customStyle="1" w:styleId="tabletextChar">
    <w:name w:val="table text Char"/>
    <w:basedOn w:val="DefaultParagraphFont"/>
    <w:link w:val="tabletext0"/>
    <w:uiPriority w:val="16"/>
    <w:rsid w:val="003E40B3"/>
    <w:rPr>
      <w:rFonts w:ascii="Verdana" w:eastAsia="Times New Roman" w:hAnsi="Verdana" w:cs="Times New Roman"/>
      <w:sz w:val="18"/>
      <w:szCs w:val="20"/>
      <w:lang w:val="en-US" w:bidi="en-US"/>
    </w:rPr>
  </w:style>
  <w:style w:type="paragraph" w:customStyle="1" w:styleId="tableheader0">
    <w:name w:val="table header"/>
    <w:basedOn w:val="Normal"/>
    <w:link w:val="tableheaderChar"/>
    <w:uiPriority w:val="13"/>
    <w:qFormat/>
    <w:rsid w:val="003E40B3"/>
    <w:pPr>
      <w:spacing w:before="40" w:after="40" w:line="240" w:lineRule="auto"/>
      <w:jc w:val="center"/>
    </w:pPr>
    <w:rPr>
      <w:rFonts w:ascii="Verdana" w:eastAsia="Times New Roman" w:hAnsi="Verdana" w:cs="Times New Roman"/>
      <w:b/>
      <w:sz w:val="18"/>
      <w:szCs w:val="20"/>
      <w:lang w:val="en-US" w:bidi="en-US"/>
    </w:rPr>
  </w:style>
  <w:style w:type="character" w:customStyle="1" w:styleId="tableheaderChar">
    <w:name w:val="table header Char"/>
    <w:basedOn w:val="DefaultParagraphFont"/>
    <w:link w:val="tableheader0"/>
    <w:uiPriority w:val="13"/>
    <w:rsid w:val="003E40B3"/>
    <w:rPr>
      <w:rFonts w:ascii="Verdana" w:eastAsia="Times New Roman" w:hAnsi="Verdana" w:cs="Times New Roman"/>
      <w:b/>
      <w:sz w:val="18"/>
      <w:szCs w:val="20"/>
      <w:lang w:val="en-US" w:bidi="en-US"/>
    </w:rPr>
  </w:style>
  <w:style w:type="table" w:customStyle="1" w:styleId="MediumList1-Accent11">
    <w:name w:val="Medium List 1 - Accent 11"/>
    <w:basedOn w:val="TableNormal"/>
    <w:uiPriority w:val="65"/>
    <w:rsid w:val="003E40B3"/>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2" w:qFormat="1"/>
    <w:lsdException w:name="heading 2" w:semiHidden="0" w:uiPriority="2" w:qFormat="1"/>
    <w:lsdException w:name="heading 3" w:semiHidden="0" w:uiPriority="2" w:qFormat="1"/>
    <w:lsdException w:name="heading 4" w:semiHidden="0" w:uiPriority="2"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semiHidden="0" w:uiPriority="39"/>
    <w:lsdException w:name="toc 4" w:semiHidden="0" w:uiPriority="39"/>
    <w:lsdException w:name="toc 5" w:uiPriority="39"/>
    <w:lsdException w:name="toc 6" w:uiPriority="39"/>
    <w:lsdException w:name="toc 7" w:uiPriority="39"/>
    <w:lsdException w:name="toc 8" w:uiPriority="39"/>
    <w:lsdException w:name="toc 9" w:uiPriority="39"/>
    <w:lsdException w:name="footnote text" w:uiPriority="7" w:qFormat="1"/>
    <w:lsdException w:name="caption" w:uiPriority="35" w:qFormat="1"/>
    <w:lsdException w:name="table of figures" w:unhideWhenUsed="1" w:qFormat="1"/>
    <w:lsdException w:name="footnote reference" w:qFormat="1"/>
    <w:lsdException w:name="table of authorities" w:unhideWhenUsed="1"/>
    <w:lsdException w:name="List Bullet" w:semiHidden="0" w:uiPriority="6" w:qFormat="1"/>
    <w:lsdException w:name="List Bullet 2" w:semiHidden="0" w:uiPriority="6" w:qFormat="1"/>
    <w:lsdException w:name="List Bullet 3" w:semiHidden="0" w:uiPriority="6" w:qFormat="1"/>
    <w:lsdException w:name="Title" w:uiPriority="10" w:qFormat="1"/>
    <w:lsdException w:name="Default Paragraph Font" w:uiPriority="1" w:unhideWhenUsed="1"/>
    <w:lsdException w:name="Subtitle"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semiHidden/>
    <w:qFormat/>
    <w:rsid w:val="00E5611A"/>
  </w:style>
  <w:style w:type="paragraph" w:styleId="Heading1">
    <w:name w:val="heading 1"/>
    <w:basedOn w:val="Normal"/>
    <w:next w:val="BodyText-EDI"/>
    <w:link w:val="Heading1Char"/>
    <w:uiPriority w:val="2"/>
    <w:qFormat/>
    <w:rsid w:val="007E0E73"/>
    <w:pPr>
      <w:shd w:val="clear" w:color="006990" w:fill="auto"/>
      <w:spacing w:before="200" w:after="0"/>
      <w:jc w:val="both"/>
      <w:outlineLvl w:val="0"/>
    </w:pPr>
    <w:rPr>
      <w:rFonts w:ascii="Garamond" w:eastAsiaTheme="majorEastAsia" w:hAnsi="Garamond" w:cstheme="majorBidi"/>
      <w:b/>
      <w:bCs/>
      <w:caps/>
      <w:color w:val="006990"/>
      <w:spacing w:val="15"/>
      <w:sz w:val="28"/>
      <w:szCs w:val="28"/>
    </w:rPr>
  </w:style>
  <w:style w:type="paragraph" w:styleId="Heading2">
    <w:name w:val="heading 2"/>
    <w:basedOn w:val="BodyText-EDI"/>
    <w:next w:val="Normal"/>
    <w:link w:val="Heading2Char"/>
    <w:uiPriority w:val="2"/>
    <w:qFormat/>
    <w:rsid w:val="007E0E73"/>
    <w:pPr>
      <w:shd w:val="clear" w:color="DBE5F1" w:fill="auto"/>
      <w:spacing w:after="0"/>
      <w:outlineLvl w:val="1"/>
    </w:pPr>
    <w:rPr>
      <w:rFonts w:eastAsiaTheme="majorEastAsia" w:cstheme="majorBidi"/>
      <w:b/>
      <w:bCs/>
      <w:color w:val="006990"/>
      <w:spacing w:val="15"/>
      <w:sz w:val="28"/>
      <w:szCs w:val="26"/>
    </w:rPr>
  </w:style>
  <w:style w:type="paragraph" w:styleId="Heading3">
    <w:name w:val="heading 3"/>
    <w:basedOn w:val="BodyText-EDI"/>
    <w:next w:val="BodyText-EDI"/>
    <w:link w:val="Heading3Char"/>
    <w:uiPriority w:val="2"/>
    <w:qFormat/>
    <w:rsid w:val="007E0E73"/>
    <w:pPr>
      <w:numPr>
        <w:ilvl w:val="2"/>
      </w:numPr>
      <w:outlineLvl w:val="2"/>
    </w:pPr>
    <w:rPr>
      <w:b/>
      <w:bCs/>
      <w:color w:val="006990"/>
      <w:u w:val="single"/>
    </w:rPr>
  </w:style>
  <w:style w:type="paragraph" w:styleId="Heading4">
    <w:name w:val="heading 4"/>
    <w:basedOn w:val="Normal"/>
    <w:next w:val="BodyText-EDI"/>
    <w:link w:val="Heading4Char"/>
    <w:uiPriority w:val="2"/>
    <w:qFormat/>
    <w:rsid w:val="007E0E73"/>
    <w:pPr>
      <w:tabs>
        <w:tab w:val="left" w:pos="907"/>
      </w:tabs>
      <w:spacing w:before="200" w:after="0"/>
      <w:jc w:val="both"/>
      <w:outlineLvl w:val="3"/>
    </w:pPr>
    <w:rPr>
      <w:rFonts w:ascii="Garamond" w:eastAsiaTheme="majorEastAsia" w:hAnsi="Garamond" w:cstheme="majorBidi"/>
      <w:bCs/>
      <w:i/>
      <w:iCs/>
      <w:color w:val="006990"/>
      <w:spacing w:val="10"/>
      <w:sz w:val="24"/>
    </w:rPr>
  </w:style>
  <w:style w:type="paragraph" w:styleId="Heading5">
    <w:name w:val="heading 5"/>
    <w:aliases w:val="Appendix"/>
    <w:basedOn w:val="Normal"/>
    <w:next w:val="BodyText-EDI"/>
    <w:link w:val="Heading5Char"/>
    <w:uiPriority w:val="1"/>
    <w:semiHidden/>
    <w:qFormat/>
    <w:rsid w:val="00F863BA"/>
    <w:pPr>
      <w:keepNext/>
      <w:keepLines/>
      <w:pageBreakBefore/>
      <w:numPr>
        <w:numId w:val="11"/>
      </w:numPr>
      <w:spacing w:before="5400"/>
      <w:ind w:right="1440"/>
      <w:outlineLvl w:val="4"/>
    </w:pPr>
    <w:rPr>
      <w:rFonts w:ascii="Garamond" w:eastAsiaTheme="majorEastAsia" w:hAnsi="Garamond" w:cstheme="majorBidi"/>
      <w:b/>
      <w:caps/>
      <w:color w:val="006990"/>
      <w:sz w:val="28"/>
    </w:rPr>
  </w:style>
  <w:style w:type="paragraph" w:styleId="Heading6">
    <w:name w:val="heading 6"/>
    <w:basedOn w:val="Normal"/>
    <w:next w:val="Normal"/>
    <w:link w:val="Heading6Char"/>
    <w:uiPriority w:val="9"/>
    <w:semiHidden/>
    <w:unhideWhenUsed/>
    <w:rsid w:val="00F863BA"/>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863BA"/>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863BA"/>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863BA"/>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EDI">
    <w:name w:val="Body Text-EDI"/>
    <w:basedOn w:val="Normal"/>
    <w:qFormat/>
    <w:rsid w:val="00F863BA"/>
    <w:pPr>
      <w:spacing w:before="200"/>
      <w:jc w:val="both"/>
    </w:pPr>
    <w:rPr>
      <w:rFonts w:ascii="Garamond" w:hAnsi="Garamond"/>
      <w:sz w:val="24"/>
    </w:rPr>
  </w:style>
  <w:style w:type="paragraph" w:customStyle="1" w:styleId="PhotoCaption">
    <w:name w:val="Photo Caption"/>
    <w:basedOn w:val="Normal"/>
    <w:next w:val="BodyText-EDI"/>
    <w:uiPriority w:val="2"/>
    <w:qFormat/>
    <w:rsid w:val="00E5611A"/>
    <w:pPr>
      <w:numPr>
        <w:numId w:val="26"/>
      </w:numPr>
      <w:tabs>
        <w:tab w:val="left" w:pos="2347"/>
      </w:tabs>
      <w:spacing w:after="0" w:line="240" w:lineRule="auto"/>
      <w:ind w:left="2347" w:right="1267" w:hanging="1080"/>
      <w:jc w:val="both"/>
    </w:pPr>
    <w:rPr>
      <w:rFonts w:ascii="Garamond" w:hAnsi="Garamond"/>
      <w:b/>
      <w:color w:val="006990"/>
    </w:rPr>
  </w:style>
  <w:style w:type="paragraph" w:styleId="BalloonText">
    <w:name w:val="Balloon Text"/>
    <w:basedOn w:val="Normal"/>
    <w:link w:val="BalloonTextChar"/>
    <w:uiPriority w:val="99"/>
    <w:semiHidden/>
    <w:rsid w:val="004C27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772"/>
    <w:rPr>
      <w:rFonts w:ascii="Tahoma" w:hAnsi="Tahoma" w:cs="Tahoma"/>
      <w:sz w:val="16"/>
      <w:szCs w:val="16"/>
    </w:rPr>
  </w:style>
  <w:style w:type="character" w:styleId="PlaceholderText">
    <w:name w:val="Placeholder Text"/>
    <w:basedOn w:val="DefaultParagraphFont"/>
    <w:uiPriority w:val="99"/>
    <w:rsid w:val="00CE191B"/>
    <w:rPr>
      <w:color w:val="808080"/>
    </w:rPr>
  </w:style>
  <w:style w:type="paragraph" w:customStyle="1" w:styleId="Covertext">
    <w:name w:val="Cover text"/>
    <w:uiPriority w:val="19"/>
    <w:rsid w:val="00113B4E"/>
    <w:pPr>
      <w:spacing w:after="0" w:line="240" w:lineRule="auto"/>
    </w:pPr>
    <w:rPr>
      <w:caps/>
      <w:lang w:val="en-US"/>
    </w:rPr>
  </w:style>
  <w:style w:type="paragraph" w:customStyle="1" w:styleId="Vancouver">
    <w:name w:val="Vancouver"/>
    <w:rsid w:val="00113B4E"/>
    <w:pPr>
      <w:spacing w:after="0"/>
    </w:pPr>
    <w:rPr>
      <w:rFonts w:ascii="Garamond" w:hAnsi="Garamond"/>
      <w:b/>
      <w:color w:val="006990"/>
      <w:sz w:val="20"/>
    </w:rPr>
  </w:style>
  <w:style w:type="paragraph" w:customStyle="1" w:styleId="Address-EDI">
    <w:name w:val="Address - EDI"/>
    <w:basedOn w:val="Normal"/>
    <w:next w:val="Normal"/>
    <w:qFormat/>
    <w:rsid w:val="00660779"/>
    <w:pPr>
      <w:tabs>
        <w:tab w:val="left" w:pos="1170"/>
      </w:tabs>
      <w:overflowPunct w:val="0"/>
      <w:autoSpaceDE w:val="0"/>
      <w:autoSpaceDN w:val="0"/>
      <w:adjustRightInd w:val="0"/>
      <w:spacing w:after="240" w:line="240" w:lineRule="auto"/>
      <w:textAlignment w:val="baseline"/>
    </w:pPr>
    <w:rPr>
      <w:rFonts w:ascii="Garamond" w:eastAsia="Times New Roman" w:hAnsi="Garamond" w:cs="Times New Roman"/>
      <w:sz w:val="24"/>
      <w:szCs w:val="24"/>
      <w:lang w:val="en-US"/>
    </w:rPr>
  </w:style>
  <w:style w:type="paragraph" w:customStyle="1" w:styleId="DocumentFilename">
    <w:name w:val="Document Filename"/>
    <w:basedOn w:val="BodyText-EDI"/>
    <w:next w:val="BodyText-EDI"/>
    <w:rsid w:val="00F863BA"/>
    <w:pPr>
      <w:spacing w:before="0" w:after="0" w:line="240" w:lineRule="auto"/>
      <w:jc w:val="left"/>
    </w:pPr>
    <w:rPr>
      <w:sz w:val="12"/>
    </w:rPr>
  </w:style>
  <w:style w:type="paragraph" w:customStyle="1" w:styleId="FigureCaption">
    <w:name w:val="Figure Caption"/>
    <w:basedOn w:val="Normal"/>
    <w:next w:val="BodyText-EDI"/>
    <w:uiPriority w:val="4"/>
    <w:qFormat/>
    <w:rsid w:val="00E5611A"/>
    <w:pPr>
      <w:numPr>
        <w:numId w:val="6"/>
      </w:numPr>
      <w:tabs>
        <w:tab w:val="left" w:pos="1080"/>
      </w:tabs>
      <w:spacing w:before="60" w:after="120" w:line="240" w:lineRule="auto"/>
      <w:ind w:left="360"/>
      <w:jc w:val="both"/>
    </w:pPr>
    <w:rPr>
      <w:rFonts w:ascii="Garamond" w:hAnsi="Garamond"/>
      <w:b/>
      <w:color w:val="006990"/>
    </w:rPr>
  </w:style>
  <w:style w:type="paragraph" w:styleId="Header">
    <w:name w:val="header"/>
    <w:basedOn w:val="Normal"/>
    <w:link w:val="HeaderChar"/>
    <w:uiPriority w:val="99"/>
    <w:rsid w:val="00F863BA"/>
    <w:pPr>
      <w:spacing w:after="0"/>
    </w:pPr>
    <w:rPr>
      <w:rFonts w:ascii="Garamond" w:hAnsi="Garamond"/>
      <w:b/>
      <w:color w:val="006990"/>
      <w:sz w:val="20"/>
    </w:rPr>
  </w:style>
  <w:style w:type="character" w:customStyle="1" w:styleId="HeaderChar">
    <w:name w:val="Header Char"/>
    <w:basedOn w:val="DefaultParagraphFont"/>
    <w:link w:val="Header"/>
    <w:uiPriority w:val="99"/>
    <w:rsid w:val="00F863BA"/>
    <w:rPr>
      <w:rFonts w:ascii="Garamond" w:hAnsi="Garamond"/>
      <w:b/>
      <w:color w:val="006990"/>
      <w:sz w:val="20"/>
    </w:rPr>
  </w:style>
  <w:style w:type="paragraph" w:styleId="Footer">
    <w:name w:val="footer"/>
    <w:basedOn w:val="Header"/>
    <w:link w:val="FooterChar"/>
    <w:uiPriority w:val="99"/>
    <w:rsid w:val="00F863BA"/>
    <w:pPr>
      <w:tabs>
        <w:tab w:val="center" w:pos="4680"/>
        <w:tab w:val="right" w:pos="9360"/>
      </w:tabs>
      <w:spacing w:line="240" w:lineRule="auto"/>
    </w:pPr>
  </w:style>
  <w:style w:type="character" w:customStyle="1" w:styleId="FooterChar">
    <w:name w:val="Footer Char"/>
    <w:basedOn w:val="DefaultParagraphFont"/>
    <w:link w:val="Footer"/>
    <w:uiPriority w:val="99"/>
    <w:rsid w:val="00F863BA"/>
    <w:rPr>
      <w:rFonts w:ascii="Garamond" w:hAnsi="Garamond"/>
      <w:b/>
      <w:color w:val="006990"/>
      <w:sz w:val="20"/>
    </w:rPr>
  </w:style>
  <w:style w:type="character" w:styleId="FootnoteReference">
    <w:name w:val="footnote reference"/>
    <w:basedOn w:val="DefaultParagraphFont"/>
    <w:uiPriority w:val="99"/>
    <w:qFormat/>
    <w:rsid w:val="00F863BA"/>
    <w:rPr>
      <w:rFonts w:ascii="Garamond" w:hAnsi="Garamond"/>
      <w:color w:val="auto"/>
      <w:sz w:val="20"/>
      <w:vertAlign w:val="superscript"/>
    </w:rPr>
  </w:style>
  <w:style w:type="paragraph" w:styleId="FootnoteText">
    <w:name w:val="footnote text"/>
    <w:basedOn w:val="Normal"/>
    <w:link w:val="FootnoteTextChar"/>
    <w:uiPriority w:val="7"/>
    <w:qFormat/>
    <w:rsid w:val="00F863BA"/>
    <w:pPr>
      <w:tabs>
        <w:tab w:val="left" w:pos="187"/>
      </w:tabs>
      <w:spacing w:after="60" w:line="240" w:lineRule="auto"/>
      <w:ind w:left="187" w:hanging="187"/>
      <w:jc w:val="both"/>
    </w:pPr>
    <w:rPr>
      <w:rFonts w:ascii="Garamond" w:hAnsi="Garamond"/>
      <w:sz w:val="20"/>
      <w:szCs w:val="20"/>
    </w:rPr>
  </w:style>
  <w:style w:type="character" w:customStyle="1" w:styleId="FootnoteTextChar">
    <w:name w:val="Footnote Text Char"/>
    <w:basedOn w:val="DefaultParagraphFont"/>
    <w:link w:val="FootnoteText"/>
    <w:uiPriority w:val="7"/>
    <w:rsid w:val="00F863BA"/>
    <w:rPr>
      <w:rFonts w:ascii="Garamond" w:hAnsi="Garamond"/>
      <w:sz w:val="20"/>
      <w:szCs w:val="20"/>
    </w:rPr>
  </w:style>
  <w:style w:type="character" w:customStyle="1" w:styleId="Heading1Char">
    <w:name w:val="Heading 1 Char"/>
    <w:basedOn w:val="DefaultParagraphFont"/>
    <w:link w:val="Heading1"/>
    <w:uiPriority w:val="2"/>
    <w:rsid w:val="007E0E73"/>
    <w:rPr>
      <w:rFonts w:ascii="Garamond" w:eastAsiaTheme="majorEastAsia" w:hAnsi="Garamond" w:cstheme="majorBidi"/>
      <w:b/>
      <w:bCs/>
      <w:caps/>
      <w:color w:val="006990"/>
      <w:spacing w:val="15"/>
      <w:sz w:val="28"/>
      <w:szCs w:val="28"/>
      <w:shd w:val="clear" w:color="006990" w:fill="auto"/>
    </w:rPr>
  </w:style>
  <w:style w:type="character" w:customStyle="1" w:styleId="Heading2Char">
    <w:name w:val="Heading 2 Char"/>
    <w:basedOn w:val="DefaultParagraphFont"/>
    <w:link w:val="Heading2"/>
    <w:uiPriority w:val="2"/>
    <w:rsid w:val="007E0E73"/>
    <w:rPr>
      <w:rFonts w:ascii="Garamond" w:eastAsiaTheme="majorEastAsia" w:hAnsi="Garamond" w:cstheme="majorBidi"/>
      <w:b/>
      <w:bCs/>
      <w:color w:val="006990"/>
      <w:spacing w:val="15"/>
      <w:sz w:val="28"/>
      <w:szCs w:val="26"/>
      <w:shd w:val="clear" w:color="DBE5F1" w:fill="auto"/>
    </w:rPr>
  </w:style>
  <w:style w:type="character" w:customStyle="1" w:styleId="Heading3Char">
    <w:name w:val="Heading 3 Char"/>
    <w:basedOn w:val="DefaultParagraphFont"/>
    <w:link w:val="Heading3"/>
    <w:uiPriority w:val="2"/>
    <w:rsid w:val="007E0E73"/>
    <w:rPr>
      <w:rFonts w:ascii="Garamond" w:hAnsi="Garamond"/>
      <w:b/>
      <w:bCs/>
      <w:color w:val="006990"/>
      <w:sz w:val="24"/>
      <w:u w:val="single"/>
    </w:rPr>
  </w:style>
  <w:style w:type="character" w:customStyle="1" w:styleId="Heading4Char">
    <w:name w:val="Heading 4 Char"/>
    <w:basedOn w:val="DefaultParagraphFont"/>
    <w:link w:val="Heading4"/>
    <w:uiPriority w:val="2"/>
    <w:rsid w:val="007E0E73"/>
    <w:rPr>
      <w:rFonts w:ascii="Garamond" w:eastAsiaTheme="majorEastAsia" w:hAnsi="Garamond" w:cstheme="majorBidi"/>
      <w:bCs/>
      <w:i/>
      <w:iCs/>
      <w:color w:val="006990"/>
      <w:spacing w:val="10"/>
      <w:sz w:val="24"/>
    </w:rPr>
  </w:style>
  <w:style w:type="character" w:customStyle="1" w:styleId="Heading5Char">
    <w:name w:val="Heading 5 Char"/>
    <w:aliases w:val="Appendix Char"/>
    <w:basedOn w:val="DefaultParagraphFont"/>
    <w:link w:val="Heading5"/>
    <w:uiPriority w:val="1"/>
    <w:semiHidden/>
    <w:rsid w:val="00F863BA"/>
    <w:rPr>
      <w:rFonts w:ascii="Garamond" w:eastAsiaTheme="majorEastAsia" w:hAnsi="Garamond" w:cstheme="majorBidi"/>
      <w:b/>
      <w:caps/>
      <w:color w:val="006990"/>
      <w:sz w:val="28"/>
    </w:rPr>
  </w:style>
  <w:style w:type="character" w:customStyle="1" w:styleId="Heading6Char">
    <w:name w:val="Heading 6 Char"/>
    <w:basedOn w:val="DefaultParagraphFont"/>
    <w:link w:val="Heading6"/>
    <w:uiPriority w:val="9"/>
    <w:semiHidden/>
    <w:rsid w:val="00F863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863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63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863BA"/>
    <w:rPr>
      <w:rFonts w:asciiTheme="majorHAnsi" w:eastAsiaTheme="majorEastAsia" w:hAnsiTheme="majorHAnsi" w:cstheme="majorBidi"/>
      <w:i/>
      <w:iCs/>
      <w:color w:val="404040" w:themeColor="text1" w:themeTint="BF"/>
      <w:sz w:val="20"/>
      <w:szCs w:val="20"/>
    </w:rPr>
  </w:style>
  <w:style w:type="paragraph" w:styleId="ListBullet">
    <w:name w:val="List Bullet"/>
    <w:basedOn w:val="Normal"/>
    <w:uiPriority w:val="6"/>
    <w:qFormat/>
    <w:rsid w:val="00F863BA"/>
    <w:pPr>
      <w:numPr>
        <w:numId w:val="16"/>
      </w:numPr>
      <w:tabs>
        <w:tab w:val="left" w:pos="1080"/>
      </w:tabs>
      <w:spacing w:before="200"/>
      <w:contextualSpacing/>
      <w:jc w:val="both"/>
    </w:pPr>
    <w:rPr>
      <w:rFonts w:ascii="Garamond" w:hAnsi="Garamond"/>
      <w:sz w:val="24"/>
    </w:rPr>
  </w:style>
  <w:style w:type="paragraph" w:styleId="ListBullet2">
    <w:name w:val="List Bullet 2"/>
    <w:basedOn w:val="Normal"/>
    <w:uiPriority w:val="6"/>
    <w:qFormat/>
    <w:rsid w:val="00F863BA"/>
    <w:pPr>
      <w:numPr>
        <w:numId w:val="17"/>
      </w:numPr>
      <w:tabs>
        <w:tab w:val="left" w:pos="1800"/>
      </w:tabs>
      <w:spacing w:before="200"/>
      <w:contextualSpacing/>
      <w:jc w:val="both"/>
    </w:pPr>
    <w:rPr>
      <w:rFonts w:ascii="Garamond" w:hAnsi="Garamond"/>
      <w:sz w:val="24"/>
    </w:rPr>
  </w:style>
  <w:style w:type="paragraph" w:styleId="ListBullet3">
    <w:name w:val="List Bullet 3"/>
    <w:basedOn w:val="Normal"/>
    <w:uiPriority w:val="6"/>
    <w:qFormat/>
    <w:rsid w:val="00F863BA"/>
    <w:pPr>
      <w:numPr>
        <w:numId w:val="18"/>
      </w:numPr>
      <w:tabs>
        <w:tab w:val="left" w:pos="2520"/>
      </w:tabs>
      <w:spacing w:before="200"/>
      <w:contextualSpacing/>
      <w:jc w:val="both"/>
    </w:pPr>
    <w:rPr>
      <w:rFonts w:ascii="Garamond" w:hAnsi="Garamond"/>
      <w:sz w:val="24"/>
    </w:rPr>
  </w:style>
  <w:style w:type="paragraph" w:styleId="ListNumber">
    <w:name w:val="List Number"/>
    <w:basedOn w:val="Normal"/>
    <w:uiPriority w:val="99"/>
    <w:rsid w:val="00F863BA"/>
    <w:pPr>
      <w:numPr>
        <w:numId w:val="20"/>
      </w:numPr>
      <w:tabs>
        <w:tab w:val="left" w:pos="360"/>
      </w:tabs>
      <w:spacing w:before="200"/>
      <w:contextualSpacing/>
      <w:jc w:val="both"/>
    </w:pPr>
    <w:rPr>
      <w:rFonts w:ascii="Garamond" w:hAnsi="Garamond"/>
      <w:sz w:val="24"/>
    </w:rPr>
  </w:style>
  <w:style w:type="paragraph" w:customStyle="1" w:styleId="MapCaption">
    <w:name w:val="Map Caption"/>
    <w:basedOn w:val="FigureCaption"/>
    <w:next w:val="BodyText-EDI"/>
    <w:uiPriority w:val="4"/>
    <w:qFormat/>
    <w:rsid w:val="00BD64F8"/>
    <w:pPr>
      <w:numPr>
        <w:numId w:val="21"/>
      </w:numPr>
      <w:ind w:left="360"/>
    </w:pPr>
  </w:style>
  <w:style w:type="paragraph" w:customStyle="1" w:styleId="References">
    <w:name w:val="References"/>
    <w:basedOn w:val="BodyText-EDI"/>
    <w:uiPriority w:val="8"/>
    <w:qFormat/>
    <w:rsid w:val="00F863BA"/>
    <w:pPr>
      <w:ind w:left="720" w:hanging="720"/>
    </w:pPr>
  </w:style>
  <w:style w:type="paragraph" w:customStyle="1" w:styleId="TableCaption">
    <w:name w:val="Table Caption"/>
    <w:basedOn w:val="FigureCaption"/>
    <w:next w:val="BodyText-EDI"/>
    <w:uiPriority w:val="4"/>
    <w:qFormat/>
    <w:rsid w:val="00BD64F8"/>
    <w:pPr>
      <w:numPr>
        <w:numId w:val="22"/>
      </w:numPr>
      <w:ind w:left="360"/>
    </w:pPr>
  </w:style>
  <w:style w:type="table" w:styleId="TableGrid">
    <w:name w:val="Table Grid"/>
    <w:basedOn w:val="TableNormal"/>
    <w:rsid w:val="00F8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EDI"/>
    <w:next w:val="BodyText-EDI"/>
    <w:uiPriority w:val="5"/>
    <w:qFormat/>
    <w:rsid w:val="007A2862"/>
    <w:pPr>
      <w:spacing w:before="40" w:after="40" w:line="240" w:lineRule="auto"/>
      <w:jc w:val="left"/>
    </w:pPr>
    <w:rPr>
      <w:b/>
      <w:sz w:val="20"/>
    </w:rPr>
  </w:style>
  <w:style w:type="paragraph" w:customStyle="1" w:styleId="TableText">
    <w:name w:val="Table Text"/>
    <w:basedOn w:val="TableHeader"/>
    <w:uiPriority w:val="5"/>
    <w:qFormat/>
    <w:rsid w:val="00F863BA"/>
    <w:rPr>
      <w:b w:val="0"/>
    </w:rPr>
  </w:style>
  <w:style w:type="paragraph" w:customStyle="1" w:styleId="Attachments-EDI">
    <w:name w:val="Attachments - EDI"/>
    <w:basedOn w:val="Normal"/>
    <w:next w:val="Normal"/>
    <w:uiPriority w:val="1"/>
    <w:qFormat/>
    <w:rsid w:val="00310A7E"/>
    <w:pPr>
      <w:overflowPunct w:val="0"/>
      <w:autoSpaceDE w:val="0"/>
      <w:autoSpaceDN w:val="0"/>
      <w:adjustRightInd w:val="0"/>
      <w:spacing w:after="0" w:line="240" w:lineRule="auto"/>
      <w:contextualSpacing/>
      <w:jc w:val="both"/>
      <w:textAlignment w:val="baseline"/>
    </w:pPr>
    <w:rPr>
      <w:rFonts w:ascii="Garamond" w:eastAsia="Times New Roman" w:hAnsi="Garamond" w:cs="Times New Roman"/>
      <w:sz w:val="20"/>
      <w:szCs w:val="20"/>
      <w:lang w:val="en-US"/>
    </w:rPr>
  </w:style>
  <w:style w:type="paragraph" w:customStyle="1" w:styleId="AttachmentList-EDI">
    <w:name w:val="Attachment List - EDI"/>
    <w:basedOn w:val="Attachments-EDI"/>
    <w:uiPriority w:val="2"/>
    <w:unhideWhenUsed/>
    <w:qFormat/>
    <w:rsid w:val="00310A7E"/>
    <w:pPr>
      <w:numPr>
        <w:numId w:val="25"/>
      </w:numPr>
      <w:tabs>
        <w:tab w:val="left" w:pos="720"/>
      </w:tabs>
      <w:ind w:left="720"/>
    </w:pPr>
  </w:style>
  <w:style w:type="paragraph" w:customStyle="1" w:styleId="tabletext0">
    <w:name w:val="table text"/>
    <w:basedOn w:val="Normal"/>
    <w:link w:val="tabletextChar"/>
    <w:uiPriority w:val="16"/>
    <w:qFormat/>
    <w:rsid w:val="003E40B3"/>
    <w:pPr>
      <w:spacing w:before="40" w:after="40" w:line="240" w:lineRule="auto"/>
      <w:jc w:val="center"/>
    </w:pPr>
    <w:rPr>
      <w:rFonts w:ascii="Verdana" w:eastAsia="Times New Roman" w:hAnsi="Verdana" w:cs="Times New Roman"/>
      <w:sz w:val="18"/>
      <w:szCs w:val="20"/>
      <w:lang w:val="en-US" w:bidi="en-US"/>
    </w:rPr>
  </w:style>
  <w:style w:type="character" w:customStyle="1" w:styleId="tabletextChar">
    <w:name w:val="table text Char"/>
    <w:basedOn w:val="DefaultParagraphFont"/>
    <w:link w:val="tabletext0"/>
    <w:uiPriority w:val="16"/>
    <w:rsid w:val="003E40B3"/>
    <w:rPr>
      <w:rFonts w:ascii="Verdana" w:eastAsia="Times New Roman" w:hAnsi="Verdana" w:cs="Times New Roman"/>
      <w:sz w:val="18"/>
      <w:szCs w:val="20"/>
      <w:lang w:val="en-US" w:bidi="en-US"/>
    </w:rPr>
  </w:style>
  <w:style w:type="paragraph" w:customStyle="1" w:styleId="tableheader0">
    <w:name w:val="table header"/>
    <w:basedOn w:val="Normal"/>
    <w:link w:val="tableheaderChar"/>
    <w:uiPriority w:val="13"/>
    <w:qFormat/>
    <w:rsid w:val="003E40B3"/>
    <w:pPr>
      <w:spacing w:before="40" w:after="40" w:line="240" w:lineRule="auto"/>
      <w:jc w:val="center"/>
    </w:pPr>
    <w:rPr>
      <w:rFonts w:ascii="Verdana" w:eastAsia="Times New Roman" w:hAnsi="Verdana" w:cs="Times New Roman"/>
      <w:b/>
      <w:sz w:val="18"/>
      <w:szCs w:val="20"/>
      <w:lang w:val="en-US" w:bidi="en-US"/>
    </w:rPr>
  </w:style>
  <w:style w:type="character" w:customStyle="1" w:styleId="tableheaderChar">
    <w:name w:val="table header Char"/>
    <w:basedOn w:val="DefaultParagraphFont"/>
    <w:link w:val="tableheader0"/>
    <w:uiPriority w:val="13"/>
    <w:rsid w:val="003E40B3"/>
    <w:rPr>
      <w:rFonts w:ascii="Verdana" w:eastAsia="Times New Roman" w:hAnsi="Verdana" w:cs="Times New Roman"/>
      <w:b/>
      <w:sz w:val="18"/>
      <w:szCs w:val="20"/>
      <w:lang w:val="en-US" w:bidi="en-US"/>
    </w:rPr>
  </w:style>
  <w:style w:type="table" w:customStyle="1" w:styleId="MediumList1-Accent11">
    <w:name w:val="Medium List 1 - Accent 11"/>
    <w:basedOn w:val="TableNormal"/>
    <w:uiPriority w:val="65"/>
    <w:rsid w:val="003E40B3"/>
    <w:pPr>
      <w:spacing w:after="0" w:line="240" w:lineRule="auto"/>
    </w:pPr>
    <w:rPr>
      <w:rFonts w:ascii="Times New Roman" w:eastAsia="Times New Roman" w:hAnsi="Times New Roman" w:cs="Times New Roman"/>
      <w:color w:val="000000" w:themeColor="text1"/>
      <w:sz w:val="20"/>
      <w:szCs w:val="20"/>
      <w:lang w:eastAsia="en-CA"/>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arjanovic\AppData\Roaming\Microsoft\Templates\LetterTemplate_2013061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64C20C0800A48989FCE0B7CD3BC9BF6"/>
        <w:category>
          <w:name w:val="General"/>
          <w:gallery w:val="placeholder"/>
        </w:category>
        <w:types>
          <w:type w:val="bbPlcHdr"/>
        </w:types>
        <w:behaviors>
          <w:behavior w:val="content"/>
        </w:behaviors>
        <w:guid w:val="{033363EB-2BDB-4197-818C-DB2583A80309}"/>
      </w:docPartPr>
      <w:docPartBody>
        <w:p w:rsidR="00B76DAB" w:rsidRDefault="00B76DAB">
          <w:pPr>
            <w:pStyle w:val="764C20C0800A48989FCE0B7CD3BC9BF6"/>
          </w:pPr>
          <w:r w:rsidRPr="003319BC">
            <w:rPr>
              <w:color w:val="C00000"/>
            </w:rPr>
            <w:t>Month Day, Year</w:t>
          </w:r>
        </w:p>
      </w:docPartBody>
    </w:docPart>
    <w:docPart>
      <w:docPartPr>
        <w:name w:val="0A4F856359354B8FACFB0EF91129BED1"/>
        <w:category>
          <w:name w:val="General"/>
          <w:gallery w:val="placeholder"/>
        </w:category>
        <w:types>
          <w:type w:val="bbPlcHdr"/>
        </w:types>
        <w:behaviors>
          <w:behavior w:val="content"/>
        </w:behaviors>
        <w:guid w:val="{8407EBBF-458C-4E5A-A588-2A97C04D074C}"/>
      </w:docPartPr>
      <w:docPartBody>
        <w:p w:rsidR="00B76DAB" w:rsidRDefault="00B76DAB">
          <w:pPr>
            <w:pStyle w:val="0A4F856359354B8FACFB0EF91129BED1"/>
          </w:pPr>
          <w:r w:rsidRPr="00CF0DC4">
            <w:rPr>
              <w:color w:val="C00000"/>
            </w:rPr>
            <w:t>1</w:t>
          </w:r>
          <w:r>
            <w:rPr>
              <w:color w:val="C00000"/>
            </w:rPr>
            <w:t>3</w:t>
          </w:r>
          <w:r w:rsidRPr="00CF0DC4">
            <w:rPr>
              <w:color w:val="C00000"/>
            </w:rPr>
            <w:t>-P-XXXX</w:t>
          </w:r>
        </w:p>
      </w:docPartBody>
    </w:docPart>
    <w:docPart>
      <w:docPartPr>
        <w:name w:val="E07876D8125D4F69AAB3513D060A5E77"/>
        <w:category>
          <w:name w:val="General"/>
          <w:gallery w:val="placeholder"/>
        </w:category>
        <w:types>
          <w:type w:val="bbPlcHdr"/>
        </w:types>
        <w:behaviors>
          <w:behavior w:val="content"/>
        </w:behaviors>
        <w:guid w:val="{ED958F9F-223B-45C0-8842-6B056135A1ED}"/>
      </w:docPartPr>
      <w:docPartBody>
        <w:p w:rsidR="00B76DAB" w:rsidRDefault="00B76DAB">
          <w:pPr>
            <w:pStyle w:val="E07876D8125D4F69AAB3513D060A5E77"/>
          </w:pPr>
          <w:r w:rsidRPr="008B48FF">
            <w:rPr>
              <w:rStyle w:val="PlaceholderText"/>
              <w:rFonts w:ascii="Garamond" w:hAnsi="Garamond"/>
              <w:b/>
              <w:color w:val="C00000"/>
              <w:sz w:val="24"/>
              <w:szCs w:val="24"/>
            </w:rPr>
            <w:t>[Regarding]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Times New Roman"/>
    <w:charset w:val="00"/>
    <w:family w:val="swiss"/>
    <w:pitch w:val="variable"/>
    <w:sig w:usb0="00000087"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AB"/>
    <w:rsid w:val="00B76D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4C20C0800A48989FCE0B7CD3BC9BF6">
    <w:name w:val="764C20C0800A48989FCE0B7CD3BC9BF6"/>
  </w:style>
  <w:style w:type="paragraph" w:customStyle="1" w:styleId="0A4F856359354B8FACFB0EF91129BED1">
    <w:name w:val="0A4F856359354B8FACFB0EF91129BED1"/>
  </w:style>
  <w:style w:type="character" w:styleId="PlaceholderText">
    <w:name w:val="Placeholder Text"/>
    <w:basedOn w:val="DefaultParagraphFont"/>
    <w:uiPriority w:val="99"/>
    <w:rPr>
      <w:color w:val="808080"/>
    </w:rPr>
  </w:style>
  <w:style w:type="paragraph" w:customStyle="1" w:styleId="E07876D8125D4F69AAB3513D060A5E77">
    <w:name w:val="E07876D8125D4F69AAB3513D060A5E7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4C20C0800A48989FCE0B7CD3BC9BF6">
    <w:name w:val="764C20C0800A48989FCE0B7CD3BC9BF6"/>
  </w:style>
  <w:style w:type="paragraph" w:customStyle="1" w:styleId="0A4F856359354B8FACFB0EF91129BED1">
    <w:name w:val="0A4F856359354B8FACFB0EF91129BED1"/>
  </w:style>
  <w:style w:type="character" w:styleId="PlaceholderText">
    <w:name w:val="Placeholder Text"/>
    <w:basedOn w:val="DefaultParagraphFont"/>
    <w:uiPriority w:val="99"/>
    <w:rPr>
      <w:color w:val="808080"/>
    </w:rPr>
  </w:style>
  <w:style w:type="paragraph" w:customStyle="1" w:styleId="E07876D8125D4F69AAB3513D060A5E77">
    <w:name w:val="E07876D8125D4F69AAB3513D060A5E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B6F8C4-4F13-426D-AA6A-436872BC3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LetterTemplate_20130612.dotx</Template>
  <TotalTime>183</TotalTime>
  <Pages>4</Pages>
  <Words>1204</Words>
  <Characters>6866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Mount Nansen Water Resources Investigations – Field Memo: April 2015</vt:lpstr>
    </vt:vector>
  </TitlesOfParts>
  <Company>HP</Company>
  <LinksUpToDate>false</LinksUpToDate>
  <CharactersWithSpaces>8054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Nansen Water Resources Investigations – Field Memo: April 2015</dc:title>
  <dc:creator>Meghan Marjanovic</dc:creator>
  <cp:lastModifiedBy>Meghan Marjanovic</cp:lastModifiedBy>
  <cp:revision>16</cp:revision>
  <dcterms:created xsi:type="dcterms:W3CDTF">2015-04-27T18:57:00Z</dcterms:created>
  <dcterms:modified xsi:type="dcterms:W3CDTF">2015-04-29T17:15:00Z</dcterms:modified>
  <cp:category>15-Y-0146</cp:category>
</cp:coreProperties>
</file>