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ublish Date"/>
        <w:tag w:val=""/>
        <w:id w:val="-1999562200"/>
        <w:placeholder>
          <w:docPart w:val="764C20C0800A48989FCE0B7CD3BC9BF6"/>
        </w:placeholder>
        <w:dataBinding w:prefixMappings="xmlns:ns0='http://schemas.microsoft.com/office/2006/coverPageProps' " w:xpath="/ns0:CoverPageProperties[1]/ns0:PublishDate[1]" w:storeItemID="{55AF091B-3C7A-41E3-B477-F2FDAA23CFDA}"/>
        <w:date w:fullDate="2015-05-14T00:00:00Z">
          <w:dateFormat w:val="MMMM d, yyyy"/>
          <w:lid w:val="en-CA"/>
          <w:storeMappedDataAs w:val="dateTime"/>
          <w:calendar w:val="gregorian"/>
        </w:date>
      </w:sdtPr>
      <w:sdtEndPr/>
      <w:sdtContent>
        <w:p w:rsidR="00660779" w:rsidRDefault="003A3D6A" w:rsidP="00660779">
          <w:pPr>
            <w:pStyle w:val="Address-EDI"/>
            <w:rPr>
              <w:rFonts w:asciiTheme="minorHAnsi" w:hAnsiTheme="minorHAnsi"/>
              <w:sz w:val="22"/>
            </w:rPr>
          </w:pPr>
          <w:r>
            <w:rPr>
              <w:lang w:val="en-CA"/>
            </w:rPr>
            <w:t>May 14, 2015</w:t>
          </w:r>
        </w:p>
      </w:sdtContent>
    </w:sdt>
    <w:p w:rsidR="002529AA" w:rsidRDefault="00660779" w:rsidP="00660779">
      <w:pPr>
        <w:pStyle w:val="BodyText-EDI"/>
      </w:pPr>
      <w:r>
        <w:t xml:space="preserve">EDI Job Number: </w:t>
      </w:r>
      <w:sdt>
        <w:sdtPr>
          <w:alias w:val="Category"/>
          <w:tag w:val=""/>
          <w:id w:val="1656024443"/>
          <w:placeholder>
            <w:docPart w:val="0A4F856359354B8FACFB0EF91129BED1"/>
          </w:placeholder>
          <w:dataBinding w:prefixMappings="xmlns:ns0='http://purl.org/dc/elements/1.1/' xmlns:ns1='http://schemas.openxmlformats.org/package/2006/metadata/core-properties' " w:xpath="/ns1:coreProperties[1]/ns1:category[1]" w:storeItemID="{6C3C8BC8-F283-45AE-878A-BAB7291924A1}"/>
          <w:text/>
        </w:sdtPr>
        <w:sdtEndPr/>
        <w:sdtContent>
          <w:r w:rsidR="003E40B3">
            <w:t>15-Y-0146</w:t>
          </w:r>
        </w:sdtContent>
      </w:sdt>
    </w:p>
    <w:p w:rsidR="003E40B3" w:rsidRPr="00CB1E6D" w:rsidRDefault="003E40B3" w:rsidP="003E40B3">
      <w:pPr>
        <w:pStyle w:val="Address-EDI"/>
        <w:rPr>
          <w:lang w:val="en-CA"/>
        </w:rPr>
      </w:pPr>
      <w:r w:rsidRPr="00CB1E6D">
        <w:rPr>
          <w:lang w:val="en-CA"/>
        </w:rPr>
        <w:t>Assessment and Abandoned Mines Branch (AAM) K-149</w:t>
      </w:r>
      <w:r w:rsidRPr="00CB1E6D">
        <w:rPr>
          <w:lang w:val="en-CA"/>
        </w:rPr>
        <w:br/>
        <w:t>Department of Energy, Mines and Resources, Yukon Government</w:t>
      </w:r>
      <w:r w:rsidRPr="00CB1E6D">
        <w:rPr>
          <w:lang w:val="en-CA"/>
        </w:rPr>
        <w:br/>
        <w:t>Room 2C Royal Center, 4114-4</w:t>
      </w:r>
      <w:r w:rsidRPr="00CB1E6D">
        <w:rPr>
          <w:vertAlign w:val="superscript"/>
          <w:lang w:val="en-CA"/>
        </w:rPr>
        <w:t>th</w:t>
      </w:r>
      <w:r w:rsidRPr="00CB1E6D">
        <w:rPr>
          <w:lang w:val="en-CA"/>
        </w:rPr>
        <w:t xml:space="preserve"> Avenue</w:t>
      </w:r>
      <w:r w:rsidRPr="00CB1E6D">
        <w:rPr>
          <w:lang w:val="en-CA"/>
        </w:rPr>
        <w:br/>
        <w:t>PO 2703, Whitehorse, YT, Y1A 2C6</w:t>
      </w:r>
    </w:p>
    <w:p w:rsidR="00660779" w:rsidRDefault="00660779" w:rsidP="00660779">
      <w:pPr>
        <w:tabs>
          <w:tab w:val="left" w:pos="1440"/>
        </w:tabs>
        <w:rPr>
          <w:rFonts w:ascii="Garamond" w:hAnsi="Garamond"/>
          <w:sz w:val="24"/>
        </w:rPr>
      </w:pPr>
      <w:r>
        <w:rPr>
          <w:rFonts w:ascii="Garamond" w:hAnsi="Garamond"/>
          <w:sz w:val="24"/>
        </w:rPr>
        <w:t>Attention:</w:t>
      </w:r>
      <w:r>
        <w:rPr>
          <w:rFonts w:ascii="Garamond" w:hAnsi="Garamond"/>
          <w:sz w:val="24"/>
        </w:rPr>
        <w:tab/>
      </w:r>
      <w:r w:rsidR="00324295">
        <w:rPr>
          <w:rFonts w:ascii="Garamond" w:hAnsi="Garamond"/>
          <w:sz w:val="24"/>
        </w:rPr>
        <w:t>Erik Pit</w:t>
      </w:r>
      <w:r w:rsidR="003E40B3">
        <w:rPr>
          <w:rFonts w:ascii="Garamond" w:hAnsi="Garamond"/>
          <w:sz w:val="24"/>
        </w:rPr>
        <w:t xml:space="preserve">, </w:t>
      </w:r>
      <w:r w:rsidR="00324295">
        <w:rPr>
          <w:rFonts w:ascii="Garamond" w:hAnsi="Garamond"/>
          <w:sz w:val="24"/>
        </w:rPr>
        <w:t xml:space="preserve">Type II </w:t>
      </w:r>
      <w:r w:rsidR="003E40B3">
        <w:rPr>
          <w:rFonts w:ascii="Garamond" w:hAnsi="Garamond"/>
          <w:sz w:val="24"/>
        </w:rPr>
        <w:t>Project Manager</w:t>
      </w:r>
    </w:p>
    <w:p w:rsidR="00E27121" w:rsidRPr="00FF3989" w:rsidRDefault="00660779" w:rsidP="00FF3989">
      <w:pPr>
        <w:tabs>
          <w:tab w:val="left" w:pos="1440"/>
        </w:tabs>
        <w:rPr>
          <w:b/>
        </w:rPr>
      </w:pPr>
      <w:r w:rsidRPr="008B48FF">
        <w:rPr>
          <w:rFonts w:ascii="Garamond" w:hAnsi="Garamond"/>
          <w:b/>
          <w:sz w:val="24"/>
        </w:rPr>
        <w:t>Re:</w:t>
      </w:r>
      <w:r w:rsidRPr="008B48FF">
        <w:rPr>
          <w:rFonts w:ascii="Garamond" w:hAnsi="Garamond"/>
          <w:b/>
          <w:sz w:val="24"/>
        </w:rPr>
        <w:tab/>
      </w:r>
      <w:sdt>
        <w:sdtPr>
          <w:rPr>
            <w:b/>
          </w:rPr>
          <w:alias w:val="Title"/>
          <w:tag w:val=""/>
          <w:id w:val="-387344074"/>
          <w:placeholder>
            <w:docPart w:val="E07876D8125D4F69AAB3513D060A5E7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E40B3">
            <w:rPr>
              <w:b/>
            </w:rPr>
            <w:t xml:space="preserve">Mount Nansen Water Resources </w:t>
          </w:r>
          <w:r w:rsidR="00A028F5">
            <w:rPr>
              <w:b/>
            </w:rPr>
            <w:t>Investigations</w:t>
          </w:r>
          <w:r w:rsidR="003E40B3">
            <w:rPr>
              <w:b/>
            </w:rPr>
            <w:t xml:space="preserve"> – Field </w:t>
          </w:r>
          <w:r w:rsidR="00A028F5">
            <w:rPr>
              <w:b/>
            </w:rPr>
            <w:t>Memo:</w:t>
          </w:r>
          <w:r w:rsidR="003E40B3">
            <w:rPr>
              <w:b/>
            </w:rPr>
            <w:t xml:space="preserve"> </w:t>
          </w:r>
          <w:r w:rsidR="00C46D0E">
            <w:rPr>
              <w:b/>
            </w:rPr>
            <w:t>Early-May Trip 2015</w:t>
          </w:r>
        </w:sdtContent>
      </w:sdt>
    </w:p>
    <w:p w:rsidR="00D62D20" w:rsidRDefault="00A028F5" w:rsidP="007E0E73">
      <w:pPr>
        <w:pStyle w:val="BodyText-EDI"/>
      </w:pPr>
      <w:r>
        <w:t xml:space="preserve">The following memo is a brief field update from </w:t>
      </w:r>
      <w:r w:rsidR="00D62D20">
        <w:t>EDI’s</w:t>
      </w:r>
      <w:r>
        <w:t xml:space="preserve"> </w:t>
      </w:r>
      <w:r w:rsidR="008F360F">
        <w:t>early-May</w:t>
      </w:r>
      <w:r w:rsidR="00D62D20">
        <w:t xml:space="preserve"> 2015 trip to Mount Nansen</w:t>
      </w:r>
      <w:r w:rsidR="000355F7">
        <w:t>,</w:t>
      </w:r>
      <w:r w:rsidR="00D62D20">
        <w:t xml:space="preserve"> as part of the 2015/16 Water Resources Investigations. This memo provides a record of site conditions and what tasks were completed at each hydrometric station and water quality site</w:t>
      </w:r>
      <w:r w:rsidR="00F75CD7">
        <w:t xml:space="preserve"> (see attached tables)</w:t>
      </w:r>
      <w:r w:rsidR="00E05511">
        <w:t xml:space="preserve">. A </w:t>
      </w:r>
      <w:r w:rsidR="00D62D20">
        <w:t xml:space="preserve">detailed monthly report on </w:t>
      </w:r>
      <w:r w:rsidR="00FF3989">
        <w:t xml:space="preserve">the </w:t>
      </w:r>
      <w:r w:rsidR="00D62D20">
        <w:t xml:space="preserve">data </w:t>
      </w:r>
      <w:r w:rsidR="00FF3989">
        <w:t xml:space="preserve">collected during the trip </w:t>
      </w:r>
      <w:r w:rsidR="00D62D20">
        <w:t xml:space="preserve">will be provided once the water quality lab results </w:t>
      </w:r>
      <w:r w:rsidR="00050833">
        <w:t>are</w:t>
      </w:r>
      <w:r w:rsidR="00D62D20">
        <w:t xml:space="preserve"> received.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3"/>
        <w:gridCol w:w="7353"/>
      </w:tblGrid>
      <w:tr w:rsidR="00D62D20" w:rsidRPr="00A028F5" w:rsidTr="00FF3989">
        <w:trPr>
          <w:trHeight w:hRule="exact" w:val="454"/>
        </w:trPr>
        <w:tc>
          <w:tcPr>
            <w:tcW w:w="2943" w:type="dxa"/>
            <w:tcBorders>
              <w:bottom w:val="single" w:sz="4" w:space="0" w:color="D9D9D9" w:themeColor="background1" w:themeShade="D9"/>
            </w:tcBorders>
            <w:vAlign w:val="center"/>
          </w:tcPr>
          <w:p w:rsidR="00D62D20" w:rsidRPr="00A028F5" w:rsidRDefault="00D62D20" w:rsidP="003A6906">
            <w:pPr>
              <w:pStyle w:val="tabletext0"/>
              <w:rPr>
                <w:b/>
                <w:szCs w:val="18"/>
                <w:lang w:val="en-CA"/>
              </w:rPr>
            </w:pPr>
            <w:r w:rsidRPr="00A028F5">
              <w:rPr>
                <w:b/>
                <w:szCs w:val="18"/>
                <w:lang w:val="en-CA"/>
              </w:rPr>
              <w:t>Trip Dates:</w:t>
            </w:r>
          </w:p>
        </w:tc>
        <w:tc>
          <w:tcPr>
            <w:tcW w:w="7353" w:type="dxa"/>
            <w:tcBorders>
              <w:bottom w:val="single" w:sz="4" w:space="0" w:color="D9D9D9" w:themeColor="background1" w:themeShade="D9"/>
            </w:tcBorders>
            <w:vAlign w:val="center"/>
          </w:tcPr>
          <w:p w:rsidR="00D62D20" w:rsidRPr="00A028F5" w:rsidRDefault="008F360F" w:rsidP="003A6906">
            <w:pPr>
              <w:pStyle w:val="tabletext0"/>
              <w:jc w:val="left"/>
              <w:rPr>
                <w:szCs w:val="18"/>
                <w:lang w:val="en-CA"/>
              </w:rPr>
            </w:pPr>
            <w:r>
              <w:rPr>
                <w:szCs w:val="18"/>
                <w:lang w:val="en-CA"/>
              </w:rPr>
              <w:t>May 4-6</w:t>
            </w:r>
            <w:r w:rsidR="00D62D20" w:rsidRPr="00A028F5">
              <w:rPr>
                <w:szCs w:val="18"/>
                <w:lang w:val="en-CA"/>
              </w:rPr>
              <w:t>, 2015</w:t>
            </w:r>
          </w:p>
        </w:tc>
      </w:tr>
      <w:tr w:rsidR="00D62D20" w:rsidRPr="00A028F5" w:rsidTr="00FF3989">
        <w:trPr>
          <w:trHeight w:hRule="exact" w:val="433"/>
        </w:trPr>
        <w:tc>
          <w:tcPr>
            <w:tcW w:w="2943" w:type="dxa"/>
            <w:vAlign w:val="center"/>
          </w:tcPr>
          <w:p w:rsidR="00D62D20" w:rsidRPr="00A028F5" w:rsidRDefault="00D62D20" w:rsidP="003A6906">
            <w:pPr>
              <w:pStyle w:val="tabletext0"/>
              <w:rPr>
                <w:b/>
                <w:szCs w:val="18"/>
                <w:lang w:val="en-CA"/>
              </w:rPr>
            </w:pPr>
            <w:r w:rsidRPr="00A028F5">
              <w:rPr>
                <w:b/>
                <w:szCs w:val="18"/>
                <w:lang w:val="en-CA"/>
              </w:rPr>
              <w:t>EDI Field Staff:</w:t>
            </w:r>
          </w:p>
        </w:tc>
        <w:tc>
          <w:tcPr>
            <w:tcW w:w="7353" w:type="dxa"/>
            <w:vAlign w:val="center"/>
          </w:tcPr>
          <w:p w:rsidR="00D62D20" w:rsidRPr="00A028F5" w:rsidRDefault="008F360F" w:rsidP="003A6906">
            <w:pPr>
              <w:pStyle w:val="tabletext0"/>
              <w:jc w:val="left"/>
              <w:rPr>
                <w:szCs w:val="18"/>
                <w:lang w:val="en-CA"/>
              </w:rPr>
            </w:pPr>
            <w:r>
              <w:rPr>
                <w:szCs w:val="18"/>
                <w:lang w:val="en-CA"/>
              </w:rPr>
              <w:t>Dawn Hansen</w:t>
            </w:r>
            <w:r w:rsidR="00D62D20">
              <w:rPr>
                <w:szCs w:val="18"/>
                <w:lang w:val="en-CA"/>
              </w:rPr>
              <w:t>, Brett Pagacz</w:t>
            </w:r>
            <w:r w:rsidR="00D62D20" w:rsidRPr="00A028F5">
              <w:rPr>
                <w:szCs w:val="18"/>
                <w:lang w:val="en-CA"/>
              </w:rPr>
              <w:t xml:space="preserve"> and Danny Skookum</w:t>
            </w:r>
          </w:p>
        </w:tc>
      </w:tr>
      <w:tr w:rsidR="00D62D20" w:rsidRPr="00A028F5" w:rsidTr="00FF3989">
        <w:trPr>
          <w:trHeight w:hRule="exact" w:val="642"/>
        </w:trPr>
        <w:tc>
          <w:tcPr>
            <w:tcW w:w="2943" w:type="dxa"/>
            <w:tcBorders>
              <w:bottom w:val="single" w:sz="4" w:space="0" w:color="D9D9D9" w:themeColor="background1" w:themeShade="D9"/>
            </w:tcBorders>
            <w:vAlign w:val="center"/>
          </w:tcPr>
          <w:p w:rsidR="00D62D20" w:rsidRPr="00CB1E6D" w:rsidRDefault="00D62D20" w:rsidP="00BD3BF7">
            <w:pPr>
              <w:pStyle w:val="tableheader0"/>
              <w:rPr>
                <w:lang w:val="en-CA"/>
              </w:rPr>
            </w:pPr>
            <w:r w:rsidRPr="00CB1E6D">
              <w:rPr>
                <w:lang w:val="en-CA"/>
              </w:rPr>
              <w:t xml:space="preserve">Weather </w:t>
            </w:r>
            <w:r w:rsidR="00BD3BF7">
              <w:rPr>
                <w:lang w:val="en-CA"/>
              </w:rPr>
              <w:t xml:space="preserve">conditions during </w:t>
            </w:r>
            <w:r w:rsidRPr="00CB1E6D">
              <w:rPr>
                <w:lang w:val="en-CA"/>
              </w:rPr>
              <w:t>monitoring:</w:t>
            </w:r>
          </w:p>
        </w:tc>
        <w:tc>
          <w:tcPr>
            <w:tcW w:w="7353" w:type="dxa"/>
            <w:tcBorders>
              <w:bottom w:val="single" w:sz="4" w:space="0" w:color="D9D9D9" w:themeColor="background1" w:themeShade="D9"/>
            </w:tcBorders>
            <w:vAlign w:val="center"/>
          </w:tcPr>
          <w:p w:rsidR="00D62D20" w:rsidRPr="00B37D47" w:rsidRDefault="00D62D20" w:rsidP="00B37D47">
            <w:pPr>
              <w:pStyle w:val="tableheader0"/>
              <w:jc w:val="left"/>
              <w:rPr>
                <w:b w:val="0"/>
                <w:lang w:val="en-CA"/>
              </w:rPr>
            </w:pPr>
            <w:r w:rsidRPr="00B37D47">
              <w:rPr>
                <w:b w:val="0"/>
                <w:lang w:val="en-CA"/>
              </w:rPr>
              <w:t xml:space="preserve">Weather conditions </w:t>
            </w:r>
            <w:r w:rsidR="00E27121" w:rsidRPr="00B37D47">
              <w:rPr>
                <w:b w:val="0"/>
                <w:lang w:val="en-CA"/>
              </w:rPr>
              <w:t xml:space="preserve">were </w:t>
            </w:r>
            <w:r w:rsidR="00B37D47" w:rsidRPr="00B37D47">
              <w:rPr>
                <w:b w:val="0"/>
                <w:lang w:val="en-CA"/>
              </w:rPr>
              <w:t>a mix of sun and cloud, light winds</w:t>
            </w:r>
            <w:r w:rsidR="00E27121" w:rsidRPr="00B37D47">
              <w:rPr>
                <w:b w:val="0"/>
                <w:lang w:val="en-CA"/>
              </w:rPr>
              <w:t xml:space="preserve"> and temperatures above zero </w:t>
            </w:r>
            <w:r w:rsidR="00FF3989" w:rsidRPr="00B37D47">
              <w:rPr>
                <w:b w:val="0"/>
                <w:lang w:val="en-CA"/>
              </w:rPr>
              <w:t xml:space="preserve">degrees </w:t>
            </w:r>
            <w:r w:rsidR="00E27121" w:rsidRPr="00B37D47">
              <w:rPr>
                <w:b w:val="0"/>
                <w:lang w:val="en-CA"/>
              </w:rPr>
              <w:t>(</w:t>
            </w:r>
            <w:r w:rsidR="00B37D47" w:rsidRPr="00B37D47">
              <w:rPr>
                <w:b w:val="0"/>
                <w:lang w:val="en-CA"/>
              </w:rPr>
              <w:t>0 to 7</w:t>
            </w:r>
            <w:r w:rsidR="00E27121" w:rsidRPr="00B37D47">
              <w:rPr>
                <w:rFonts w:ascii="Calibri" w:hAnsi="Calibri"/>
                <w:b w:val="0"/>
                <w:lang w:val="en-CA"/>
              </w:rPr>
              <w:t>°</w:t>
            </w:r>
            <w:r w:rsidR="00E27121" w:rsidRPr="00B37D47">
              <w:rPr>
                <w:b w:val="0"/>
                <w:lang w:val="en-CA"/>
              </w:rPr>
              <w:t>C).</w:t>
            </w:r>
          </w:p>
        </w:tc>
      </w:tr>
      <w:tr w:rsidR="00F75CD7" w:rsidRPr="00CB1E6D" w:rsidTr="00500E6C">
        <w:trPr>
          <w:trHeight w:val="670"/>
        </w:trPr>
        <w:tc>
          <w:tcPr>
            <w:tcW w:w="2943" w:type="dxa"/>
            <w:vAlign w:val="center"/>
          </w:tcPr>
          <w:p w:rsidR="00F75CD7" w:rsidRPr="00CB1E6D" w:rsidRDefault="00FF3989" w:rsidP="00FF3989">
            <w:pPr>
              <w:pStyle w:val="tabletext0"/>
              <w:rPr>
                <w:b/>
                <w:lang w:val="en-CA"/>
              </w:rPr>
            </w:pPr>
            <w:r>
              <w:rPr>
                <w:b/>
                <w:lang w:val="en-CA"/>
              </w:rPr>
              <w:t>Any changes to project scope, schedule or budget:</w:t>
            </w:r>
          </w:p>
        </w:tc>
        <w:tc>
          <w:tcPr>
            <w:tcW w:w="7353" w:type="dxa"/>
            <w:vAlign w:val="center"/>
          </w:tcPr>
          <w:p w:rsidR="00F75CD7" w:rsidRPr="00B37D47" w:rsidRDefault="00FF3989" w:rsidP="00500E6C">
            <w:pPr>
              <w:pStyle w:val="tabletext0"/>
              <w:jc w:val="both"/>
              <w:rPr>
                <w:lang w:val="en-CA"/>
              </w:rPr>
            </w:pPr>
            <w:r w:rsidRPr="00B37D47">
              <w:rPr>
                <w:lang w:val="en-CA"/>
              </w:rPr>
              <w:t xml:space="preserve">None. </w:t>
            </w:r>
            <w:r w:rsidR="00F75CD7" w:rsidRPr="00B37D47">
              <w:rPr>
                <w:lang w:val="en-CA"/>
              </w:rPr>
              <w:t>All sampling and monitori</w:t>
            </w:r>
            <w:r w:rsidR="00CC1B54" w:rsidRPr="00B37D47">
              <w:rPr>
                <w:lang w:val="en-CA"/>
              </w:rPr>
              <w:t>ng was conducted within scope.</w:t>
            </w:r>
          </w:p>
        </w:tc>
      </w:tr>
      <w:tr w:rsidR="00F75CD7" w:rsidRPr="00CB1E6D" w:rsidTr="00B37D47">
        <w:trPr>
          <w:trHeight w:val="675"/>
        </w:trPr>
        <w:tc>
          <w:tcPr>
            <w:tcW w:w="2943" w:type="dxa"/>
            <w:vAlign w:val="center"/>
          </w:tcPr>
          <w:p w:rsidR="00F75CD7" w:rsidRPr="00CB1E6D" w:rsidRDefault="00F75CD7" w:rsidP="00500E6C">
            <w:pPr>
              <w:pStyle w:val="tabletext0"/>
              <w:rPr>
                <w:b/>
                <w:lang w:val="en-CA"/>
              </w:rPr>
            </w:pPr>
            <w:r w:rsidRPr="00CB1E6D">
              <w:rPr>
                <w:b/>
                <w:lang w:val="en-CA"/>
              </w:rPr>
              <w:t>Additional Comments:</w:t>
            </w:r>
          </w:p>
        </w:tc>
        <w:tc>
          <w:tcPr>
            <w:tcW w:w="7353" w:type="dxa"/>
            <w:vAlign w:val="center"/>
          </w:tcPr>
          <w:p w:rsidR="00F75CD7" w:rsidRDefault="00F75CD7" w:rsidP="00E05511">
            <w:pPr>
              <w:pStyle w:val="tabletext0"/>
              <w:spacing w:before="120" w:after="120"/>
              <w:jc w:val="both"/>
              <w:rPr>
                <w:lang w:val="en-CA"/>
              </w:rPr>
            </w:pPr>
            <w:r w:rsidRPr="00B37D47">
              <w:rPr>
                <w:lang w:val="en-CA"/>
              </w:rPr>
              <w:t xml:space="preserve">Conditions </w:t>
            </w:r>
            <w:r w:rsidR="00B37D47" w:rsidRPr="00B37D47">
              <w:rPr>
                <w:lang w:val="en-CA"/>
              </w:rPr>
              <w:t>were representative of early-spring, with many sites and stations now flowing</w:t>
            </w:r>
            <w:r w:rsidR="005D7021">
              <w:rPr>
                <w:lang w:val="en-CA"/>
              </w:rPr>
              <w:t xml:space="preserve"> and with higher water levels than the previous trip</w:t>
            </w:r>
            <w:r w:rsidR="00B37D47" w:rsidRPr="00B37D47">
              <w:rPr>
                <w:lang w:val="en-CA"/>
              </w:rPr>
              <w:t>.</w:t>
            </w:r>
            <w:r w:rsidR="005D7021">
              <w:rPr>
                <w:lang w:val="en-CA"/>
              </w:rPr>
              <w:t xml:space="preserve"> Site has not reached peak flows yet.  Peak freshet will likely occur in the following week.</w:t>
            </w:r>
            <w:r w:rsidR="00B37D47" w:rsidRPr="00B37D47">
              <w:rPr>
                <w:lang w:val="en-CA"/>
              </w:rPr>
              <w:t xml:space="preserve"> Ice cover has melted significantly since the last trip.</w:t>
            </w:r>
          </w:p>
          <w:p w:rsidR="00035829" w:rsidRPr="00B42C1A" w:rsidRDefault="00035829" w:rsidP="00035829">
            <w:pPr>
              <w:pStyle w:val="tabletext0"/>
              <w:spacing w:before="120" w:after="120"/>
              <w:jc w:val="both"/>
              <w:rPr>
                <w:highlight w:val="yellow"/>
                <w:lang w:val="en-CA"/>
              </w:rPr>
            </w:pPr>
            <w:r>
              <w:rPr>
                <w:lang w:val="en-CA"/>
              </w:rPr>
              <w:t>Portions of Back Creek are now flowing over the ice and ground surface into Victoria Creek upstream of the regular confluence (at multiple locations); with potential impacts to the WQ-VC-U sample collected this trip.</w:t>
            </w:r>
          </w:p>
        </w:tc>
      </w:tr>
      <w:tr w:rsidR="00F75CD7" w:rsidRPr="00CB1E6D" w:rsidTr="00500E6C">
        <w:trPr>
          <w:trHeight w:val="359"/>
        </w:trPr>
        <w:tc>
          <w:tcPr>
            <w:tcW w:w="2943" w:type="dxa"/>
            <w:vAlign w:val="center"/>
          </w:tcPr>
          <w:p w:rsidR="00F75CD7" w:rsidRPr="00CB1E6D" w:rsidRDefault="00F75CD7" w:rsidP="00500E6C">
            <w:pPr>
              <w:pStyle w:val="tabletext0"/>
              <w:rPr>
                <w:b/>
                <w:lang w:val="en-CA"/>
              </w:rPr>
            </w:pPr>
            <w:r w:rsidRPr="00CB1E6D">
              <w:rPr>
                <w:b/>
                <w:lang w:val="en-CA"/>
              </w:rPr>
              <w:t>Wildlife Sightings:</w:t>
            </w:r>
          </w:p>
        </w:tc>
        <w:tc>
          <w:tcPr>
            <w:tcW w:w="7353" w:type="dxa"/>
            <w:vAlign w:val="center"/>
          </w:tcPr>
          <w:p w:rsidR="00F75CD7" w:rsidRPr="00B37D47" w:rsidRDefault="00B37D47" w:rsidP="00B37D47">
            <w:pPr>
              <w:pStyle w:val="tabletext0"/>
              <w:jc w:val="both"/>
              <w:rPr>
                <w:lang w:val="en-CA"/>
              </w:rPr>
            </w:pPr>
            <w:r>
              <w:rPr>
                <w:lang w:val="en-CA"/>
              </w:rPr>
              <w:t>Black Bear seen during drive from Carmacks to Mount Nansen Site.</w:t>
            </w:r>
          </w:p>
        </w:tc>
      </w:tr>
      <w:tr w:rsidR="00F75CD7" w:rsidRPr="00CB1E6D" w:rsidTr="00500E6C">
        <w:trPr>
          <w:trHeight w:val="181"/>
        </w:trPr>
        <w:tc>
          <w:tcPr>
            <w:tcW w:w="2943" w:type="dxa"/>
            <w:vAlign w:val="center"/>
          </w:tcPr>
          <w:p w:rsidR="00F75CD7" w:rsidRPr="00CB1E6D" w:rsidRDefault="00F75CD7" w:rsidP="00500E6C">
            <w:pPr>
              <w:pStyle w:val="tabletext0"/>
              <w:rPr>
                <w:b/>
                <w:lang w:val="en-CA"/>
              </w:rPr>
            </w:pPr>
            <w:r w:rsidRPr="00CB1E6D">
              <w:rPr>
                <w:b/>
                <w:lang w:val="en-CA"/>
              </w:rPr>
              <w:t>Site concerns</w:t>
            </w:r>
            <w:r>
              <w:rPr>
                <w:b/>
                <w:lang w:val="en-CA"/>
              </w:rPr>
              <w:t xml:space="preserve"> (safety):</w:t>
            </w:r>
          </w:p>
        </w:tc>
        <w:tc>
          <w:tcPr>
            <w:tcW w:w="7353" w:type="dxa"/>
            <w:vAlign w:val="center"/>
          </w:tcPr>
          <w:p w:rsidR="00F75CD7" w:rsidRPr="00B37D47" w:rsidRDefault="00F75CD7" w:rsidP="00500E6C">
            <w:pPr>
              <w:pStyle w:val="tabletext0"/>
              <w:jc w:val="both"/>
              <w:rPr>
                <w:lang w:val="en-CA"/>
              </w:rPr>
            </w:pPr>
            <w:r w:rsidRPr="00B37D47">
              <w:rPr>
                <w:lang w:val="en-CA"/>
              </w:rPr>
              <w:t>None</w:t>
            </w:r>
          </w:p>
        </w:tc>
      </w:tr>
    </w:tbl>
    <w:p w:rsidR="00B37D47" w:rsidRDefault="00B37D47" w:rsidP="00B37D47">
      <w:pPr>
        <w:pStyle w:val="TableCaption"/>
        <w:numPr>
          <w:ilvl w:val="0"/>
          <w:numId w:val="0"/>
        </w:numPr>
        <w:ind w:left="360"/>
      </w:pPr>
    </w:p>
    <w:p w:rsidR="00B37D47" w:rsidRDefault="00B37D47" w:rsidP="00B37D47">
      <w:pPr>
        <w:pStyle w:val="BodyText-EDI"/>
      </w:pPr>
    </w:p>
    <w:p w:rsidR="00B37D47" w:rsidRDefault="00B37D47" w:rsidP="00B37D47">
      <w:pPr>
        <w:pStyle w:val="BodyText-EDI"/>
      </w:pPr>
    </w:p>
    <w:p w:rsidR="00B37D47" w:rsidRPr="00B37D47" w:rsidRDefault="00B37D47" w:rsidP="00B37D47">
      <w:pPr>
        <w:pStyle w:val="BodyText-EDI"/>
      </w:pPr>
    </w:p>
    <w:p w:rsidR="00FF3989" w:rsidRPr="00F75CD7" w:rsidRDefault="00FF3989" w:rsidP="00FF3989">
      <w:pPr>
        <w:pStyle w:val="TableCaption"/>
      </w:pPr>
      <w:r>
        <w:lastRenderedPageBreak/>
        <w:t xml:space="preserve">Summary of hydrometric program tasks completed for the </w:t>
      </w:r>
      <w:r w:rsidR="0047690D">
        <w:t>May 4-6</w:t>
      </w:r>
      <w:r>
        <w:t>, 2015 trip.</w:t>
      </w:r>
    </w:p>
    <w:tbl>
      <w:tblPr>
        <w:tblStyle w:val="MediumList1-Accent11"/>
        <w:tblW w:w="10314" w:type="dxa"/>
        <w:tblLook w:val="04A0" w:firstRow="1" w:lastRow="0" w:firstColumn="1" w:lastColumn="0" w:noHBand="0" w:noVBand="1"/>
      </w:tblPr>
      <w:tblGrid>
        <w:gridCol w:w="1809"/>
        <w:gridCol w:w="2127"/>
        <w:gridCol w:w="6378"/>
      </w:tblGrid>
      <w:tr w:rsidR="009332E1" w:rsidRPr="00BA1F28" w:rsidTr="009332E1">
        <w:trPr>
          <w:cnfStyle w:val="100000000000" w:firstRow="1" w:lastRow="0" w:firstColumn="0" w:lastColumn="0" w:oddVBand="0" w:evenVBand="0" w:oddHBand="0" w:evenHBand="0" w:firstRowFirstColumn="0" w:firstRowLastColumn="0" w:lastRowFirstColumn="0" w:lastRowLastColumn="0"/>
          <w:trHeight w:hRule="exact" w:val="542"/>
          <w:tblHeader/>
        </w:trPr>
        <w:tc>
          <w:tcPr>
            <w:cnfStyle w:val="001000000000" w:firstRow="0" w:lastRow="0" w:firstColumn="1" w:lastColumn="0" w:oddVBand="0" w:evenVBand="0" w:oddHBand="0" w:evenHBand="0" w:firstRowFirstColumn="0" w:firstRowLastColumn="0" w:lastRowFirstColumn="0" w:lastRowLastColumn="0"/>
            <w:tcW w:w="10314" w:type="dxa"/>
            <w:gridSpan w:val="3"/>
            <w:tcBorders>
              <w:top w:val="single" w:sz="8" w:space="0" w:color="4F81BD" w:themeColor="accent1"/>
            </w:tcBorders>
            <w:vAlign w:val="center"/>
          </w:tcPr>
          <w:p w:rsidR="009332E1" w:rsidRPr="009332E1" w:rsidRDefault="009332E1" w:rsidP="009332E1">
            <w:pPr>
              <w:pStyle w:val="tabletext0"/>
              <w:jc w:val="left"/>
              <w:rPr>
                <w:b w:val="0"/>
                <w:sz w:val="24"/>
                <w:szCs w:val="24"/>
                <w:lang w:val="en-CA"/>
              </w:rPr>
            </w:pPr>
            <w:r w:rsidRPr="009332E1">
              <w:rPr>
                <w:sz w:val="22"/>
                <w:szCs w:val="22"/>
                <w:lang w:val="en-CA"/>
              </w:rPr>
              <w:t>HYDROLOGY</w:t>
            </w:r>
          </w:p>
        </w:tc>
      </w:tr>
      <w:tr w:rsidR="009332E1" w:rsidRPr="00BA1F28" w:rsidTr="003E40B3">
        <w:trPr>
          <w:cnfStyle w:val="100000000000" w:firstRow="1" w:lastRow="0" w:firstColumn="0" w:lastColumn="0" w:oddVBand="0" w:evenVBand="0" w:oddHBand="0" w:evenHBand="0" w:firstRowFirstColumn="0" w:firstRowLastColumn="0" w:lastRowFirstColumn="0" w:lastRowLastColumn="0"/>
          <w:trHeight w:hRule="exact" w:val="862"/>
          <w:tblHeader/>
        </w:trPr>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4F81BD" w:themeColor="accent1"/>
            </w:tcBorders>
            <w:vAlign w:val="center"/>
          </w:tcPr>
          <w:p w:rsidR="009332E1" w:rsidRPr="00B4238B" w:rsidRDefault="009332E1" w:rsidP="006315CE">
            <w:pPr>
              <w:pStyle w:val="tabletext0"/>
              <w:rPr>
                <w:lang w:val="en-CA"/>
              </w:rPr>
            </w:pPr>
            <w:r w:rsidRPr="00B4238B">
              <w:rPr>
                <w:lang w:val="en-CA"/>
              </w:rPr>
              <w:t>Station</w:t>
            </w:r>
          </w:p>
        </w:tc>
        <w:tc>
          <w:tcPr>
            <w:tcW w:w="2127" w:type="dxa"/>
            <w:tcBorders>
              <w:top w:val="single" w:sz="8" w:space="0" w:color="4F81BD" w:themeColor="accent1"/>
            </w:tcBorders>
            <w:vAlign w:val="center"/>
          </w:tcPr>
          <w:p w:rsidR="009332E1" w:rsidRPr="00B4238B" w:rsidRDefault="009332E1" w:rsidP="006315CE">
            <w:pPr>
              <w:pStyle w:val="tabletext0"/>
              <w:cnfStyle w:val="100000000000" w:firstRow="1" w:lastRow="0" w:firstColumn="0" w:lastColumn="0" w:oddVBand="0" w:evenVBand="0" w:oddHBand="0" w:evenHBand="0" w:firstRowFirstColumn="0" w:firstRowLastColumn="0" w:lastRowFirstColumn="0" w:lastRowLastColumn="0"/>
              <w:rPr>
                <w:b/>
                <w:lang w:val="en-CA"/>
              </w:rPr>
            </w:pPr>
            <w:r w:rsidRPr="00B4238B">
              <w:rPr>
                <w:b/>
                <w:lang w:val="en-CA"/>
              </w:rPr>
              <w:t>Hydrometric Measurement Type</w:t>
            </w:r>
          </w:p>
        </w:tc>
        <w:tc>
          <w:tcPr>
            <w:tcW w:w="6378" w:type="dxa"/>
            <w:tcBorders>
              <w:top w:val="single" w:sz="8" w:space="0" w:color="4F81BD" w:themeColor="accent1"/>
            </w:tcBorders>
            <w:vAlign w:val="center"/>
          </w:tcPr>
          <w:p w:rsidR="009332E1" w:rsidRPr="00B4238B" w:rsidRDefault="009332E1" w:rsidP="006315CE">
            <w:pPr>
              <w:pStyle w:val="tabletext0"/>
              <w:cnfStyle w:val="100000000000" w:firstRow="1" w:lastRow="0" w:firstColumn="0" w:lastColumn="0" w:oddVBand="0" w:evenVBand="0" w:oddHBand="0" w:evenHBand="0" w:firstRowFirstColumn="0" w:firstRowLastColumn="0" w:lastRowFirstColumn="0" w:lastRowLastColumn="0"/>
              <w:rPr>
                <w:b/>
                <w:lang w:val="en-CA"/>
              </w:rPr>
            </w:pPr>
            <w:r w:rsidRPr="00B4238B">
              <w:rPr>
                <w:b/>
                <w:lang w:val="en-CA"/>
              </w:rPr>
              <w:t>Notes &amp; Comments</w:t>
            </w:r>
          </w:p>
        </w:tc>
      </w:tr>
      <w:tr w:rsidR="009332E1" w:rsidTr="003E4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ATM-VC5</w:t>
            </w:r>
          </w:p>
        </w:tc>
        <w:tc>
          <w:tcPr>
            <w:tcW w:w="2127" w:type="dxa"/>
            <w:vAlign w:val="center"/>
          </w:tcPr>
          <w:p w:rsidR="009332E1" w:rsidRPr="00B4238B"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None</w:t>
            </w:r>
          </w:p>
        </w:tc>
        <w:tc>
          <w:tcPr>
            <w:tcW w:w="6378" w:type="dxa"/>
            <w:vAlign w:val="center"/>
          </w:tcPr>
          <w:p w:rsidR="009332E1" w:rsidRPr="00B4238B" w:rsidRDefault="009332E1" w:rsidP="00D62D20">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Barometric logger was downloaded.</w:t>
            </w:r>
          </w:p>
        </w:tc>
      </w:tr>
      <w:tr w:rsidR="009332E1" w:rsidRPr="00CB1E6D" w:rsidTr="00FF3989">
        <w:trPr>
          <w:trHeight w:val="391"/>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H-DC-DX+105</w:t>
            </w:r>
          </w:p>
        </w:tc>
        <w:tc>
          <w:tcPr>
            <w:tcW w:w="2127" w:type="dxa"/>
            <w:vAlign w:val="center"/>
          </w:tcPr>
          <w:p w:rsidR="009332E1" w:rsidRPr="00B4238B" w:rsidRDefault="0047690D"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Volumetric</w:t>
            </w:r>
          </w:p>
        </w:tc>
        <w:tc>
          <w:tcPr>
            <w:tcW w:w="6378" w:type="dxa"/>
            <w:vAlign w:val="center"/>
          </w:tcPr>
          <w:p w:rsidR="009332E1" w:rsidRPr="00B4238B" w:rsidRDefault="0047690D" w:rsidP="0047690D">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 xml:space="preserve">Volumetric measurement was collected. </w:t>
            </w:r>
            <w:r w:rsidR="00902912">
              <w:rPr>
                <w:lang w:val="en-CA"/>
              </w:rPr>
              <w:t>Some ice upstream and downstream of sample site. Open lead at site.</w:t>
            </w:r>
          </w:p>
        </w:tc>
      </w:tr>
      <w:tr w:rsidR="009332E1" w:rsidRPr="00CB1E6D" w:rsidTr="003E40B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H-DC-D1b</w:t>
            </w:r>
          </w:p>
        </w:tc>
        <w:tc>
          <w:tcPr>
            <w:tcW w:w="2127" w:type="dxa"/>
            <w:vAlign w:val="center"/>
          </w:tcPr>
          <w:p w:rsidR="009332E1" w:rsidRPr="00B4238B"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None</w:t>
            </w:r>
          </w:p>
        </w:tc>
        <w:tc>
          <w:tcPr>
            <w:tcW w:w="6378" w:type="dxa"/>
            <w:vAlign w:val="center"/>
          </w:tcPr>
          <w:p w:rsidR="009332E1" w:rsidRPr="00B4238B" w:rsidRDefault="00902912" w:rsidP="00D62D20">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Still significant ice at station. Water flowing through multiple braided channels – not suitable for discharge measurement. </w:t>
            </w:r>
          </w:p>
        </w:tc>
      </w:tr>
      <w:tr w:rsidR="009332E1" w:rsidRPr="00013B5A"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H-DC-B</w:t>
            </w:r>
          </w:p>
        </w:tc>
        <w:tc>
          <w:tcPr>
            <w:tcW w:w="2127" w:type="dxa"/>
            <w:vAlign w:val="center"/>
          </w:tcPr>
          <w:p w:rsidR="009332E1" w:rsidRPr="00B4238B"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Salt Tracer</w:t>
            </w:r>
          </w:p>
        </w:tc>
        <w:tc>
          <w:tcPr>
            <w:tcW w:w="6378" w:type="dxa"/>
            <w:vAlign w:val="center"/>
          </w:tcPr>
          <w:p w:rsidR="009332E1" w:rsidRPr="00B4238B" w:rsidRDefault="009332E1" w:rsidP="00B37D47">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Salt t</w:t>
            </w:r>
            <w:r w:rsidR="0047690D" w:rsidRPr="00B4238B">
              <w:rPr>
                <w:lang w:val="en-CA"/>
              </w:rPr>
              <w:t>racer measurement was collected. Water was flowing through main channel with only some ice present on right downstream bank.</w:t>
            </w:r>
            <w:r w:rsidR="001A4B18" w:rsidRPr="00B4238B">
              <w:rPr>
                <w:lang w:val="en-CA"/>
              </w:rPr>
              <w:t xml:space="preserve"> New well and staff gauge </w:t>
            </w:r>
            <w:r w:rsidR="00013D13" w:rsidRPr="00B4238B">
              <w:rPr>
                <w:lang w:val="en-CA"/>
              </w:rPr>
              <w:t>installed and measured</w:t>
            </w:r>
            <w:r w:rsidR="000355F7">
              <w:rPr>
                <w:lang w:val="en-CA"/>
              </w:rPr>
              <w:t xml:space="preserve"> (Latitude 62.04293, Longitude -137.11277)</w:t>
            </w:r>
            <w:r w:rsidR="00013D13" w:rsidRPr="00B4238B">
              <w:rPr>
                <w:lang w:val="en-CA"/>
              </w:rPr>
              <w:t xml:space="preserve">, </w:t>
            </w:r>
            <w:r w:rsidR="001A4B18" w:rsidRPr="00B4238B">
              <w:rPr>
                <w:lang w:val="en-CA"/>
              </w:rPr>
              <w:t>survey</w:t>
            </w:r>
            <w:r w:rsidR="00013D13" w:rsidRPr="00B4238B">
              <w:rPr>
                <w:lang w:val="en-CA"/>
              </w:rPr>
              <w:t>ed,</w:t>
            </w:r>
            <w:r w:rsidR="001A4B18" w:rsidRPr="00B4238B">
              <w:rPr>
                <w:lang w:val="en-CA"/>
              </w:rPr>
              <w:t xml:space="preserve"> and </w:t>
            </w:r>
            <w:r w:rsidR="00B37D47">
              <w:rPr>
                <w:lang w:val="en-CA"/>
              </w:rPr>
              <w:t>installed new</w:t>
            </w:r>
            <w:r w:rsidR="001A4B18" w:rsidRPr="00B4238B">
              <w:rPr>
                <w:lang w:val="en-CA"/>
              </w:rPr>
              <w:t xml:space="preserve"> </w:t>
            </w:r>
            <w:r w:rsidR="00B37D47" w:rsidRPr="00B4238B">
              <w:rPr>
                <w:lang w:val="en-CA"/>
              </w:rPr>
              <w:t xml:space="preserve">Solinst Edge </w:t>
            </w:r>
            <w:r w:rsidR="001A4B18" w:rsidRPr="00B4238B">
              <w:rPr>
                <w:lang w:val="en-CA"/>
              </w:rPr>
              <w:t>logger.</w:t>
            </w:r>
          </w:p>
        </w:tc>
      </w:tr>
      <w:tr w:rsidR="009332E1" w:rsidRPr="003A7343" w:rsidTr="003E40B3">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H-DC-M/           H-DC-M WEIR</w:t>
            </w:r>
          </w:p>
        </w:tc>
        <w:tc>
          <w:tcPr>
            <w:tcW w:w="2127" w:type="dxa"/>
            <w:vAlign w:val="center"/>
          </w:tcPr>
          <w:p w:rsidR="009332E1" w:rsidRPr="00B4238B"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None</w:t>
            </w:r>
          </w:p>
        </w:tc>
        <w:tc>
          <w:tcPr>
            <w:tcW w:w="6378" w:type="dxa"/>
            <w:vAlign w:val="center"/>
          </w:tcPr>
          <w:p w:rsidR="009332E1" w:rsidRPr="00B4238B" w:rsidRDefault="009332E1" w:rsidP="0075225D">
            <w:pPr>
              <w:pStyle w:val="tabletext0"/>
              <w:tabs>
                <w:tab w:val="left" w:pos="5026"/>
              </w:tabs>
              <w:jc w:val="left"/>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 xml:space="preserve">The weir is </w:t>
            </w:r>
            <w:r w:rsidR="0075225D" w:rsidRPr="00B4238B">
              <w:rPr>
                <w:lang w:val="en-CA"/>
              </w:rPr>
              <w:t xml:space="preserve">still encased </w:t>
            </w:r>
            <w:r w:rsidRPr="00B4238B">
              <w:rPr>
                <w:lang w:val="en-CA"/>
              </w:rPr>
              <w:t>under</w:t>
            </w:r>
            <w:r w:rsidR="0075225D" w:rsidRPr="00B4238B">
              <w:rPr>
                <w:lang w:val="en-CA"/>
              </w:rPr>
              <w:t xml:space="preserve"> the</w:t>
            </w:r>
            <w:r w:rsidRPr="00B4238B">
              <w:rPr>
                <w:lang w:val="en-CA"/>
              </w:rPr>
              <w:t xml:space="preserve"> ice and overflow ice extends up and downstream of the weir pond. Some water from the diversion channel and seepage discharge is flowing </w:t>
            </w:r>
            <w:r w:rsidR="0075225D" w:rsidRPr="00B4238B">
              <w:rPr>
                <w:lang w:val="en-CA"/>
              </w:rPr>
              <w:t>under the</w:t>
            </w:r>
            <w:r w:rsidRPr="00B4238B">
              <w:rPr>
                <w:lang w:val="en-CA"/>
              </w:rPr>
              <w:t xml:space="preserve"> ice, but in multiple braided channels and through various ice layers. Not suitable for measurement. Weir pond logger was downloaded.</w:t>
            </w:r>
          </w:p>
        </w:tc>
      </w:tr>
      <w:tr w:rsidR="009332E1" w:rsidRPr="00013B5A"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H-DC-R</w:t>
            </w:r>
          </w:p>
        </w:tc>
        <w:tc>
          <w:tcPr>
            <w:tcW w:w="2127" w:type="dxa"/>
            <w:vAlign w:val="center"/>
          </w:tcPr>
          <w:p w:rsidR="009332E1" w:rsidRPr="00B4238B"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None</w:t>
            </w:r>
          </w:p>
        </w:tc>
        <w:tc>
          <w:tcPr>
            <w:tcW w:w="6378" w:type="dxa"/>
            <w:vAlign w:val="center"/>
          </w:tcPr>
          <w:p w:rsidR="009332E1" w:rsidRPr="00B4238B" w:rsidRDefault="0075225D" w:rsidP="006315CE">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Not suitable for measurement, due to multiple braided channels</w:t>
            </w:r>
            <w:r w:rsidR="00B37D47">
              <w:rPr>
                <w:lang w:val="en-CA"/>
              </w:rPr>
              <w:t xml:space="preserve"> running above and under ice surface</w:t>
            </w:r>
            <w:r w:rsidR="009332E1" w:rsidRPr="00B4238B">
              <w:rPr>
                <w:lang w:val="en-CA"/>
              </w:rPr>
              <w:t>.</w:t>
            </w:r>
          </w:p>
        </w:tc>
      </w:tr>
      <w:tr w:rsidR="009332E1" w:rsidRPr="00697CCF" w:rsidTr="003E4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H-VC-U</w:t>
            </w:r>
          </w:p>
        </w:tc>
        <w:tc>
          <w:tcPr>
            <w:tcW w:w="2127" w:type="dxa"/>
            <w:vAlign w:val="center"/>
          </w:tcPr>
          <w:p w:rsidR="009332E1" w:rsidRPr="00B4238B" w:rsidRDefault="00DB0D56" w:rsidP="009D6B25">
            <w:pPr>
              <w:pStyle w:val="tabletext0"/>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ADV</w:t>
            </w:r>
          </w:p>
        </w:tc>
        <w:tc>
          <w:tcPr>
            <w:tcW w:w="6378" w:type="dxa"/>
            <w:vAlign w:val="center"/>
          </w:tcPr>
          <w:p w:rsidR="009332E1" w:rsidRPr="00B4238B" w:rsidRDefault="009332E1" w:rsidP="0059492D">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 xml:space="preserve">Water levels have increased from the </w:t>
            </w:r>
            <w:r w:rsidR="0059492D" w:rsidRPr="00B4238B">
              <w:rPr>
                <w:lang w:val="en-CA"/>
              </w:rPr>
              <w:t xml:space="preserve">April </w:t>
            </w:r>
            <w:r w:rsidRPr="00B4238B">
              <w:rPr>
                <w:lang w:val="en-CA"/>
              </w:rPr>
              <w:t xml:space="preserve">2015 trip </w:t>
            </w:r>
            <w:r w:rsidR="0059492D" w:rsidRPr="00B4238B">
              <w:rPr>
                <w:lang w:val="en-CA"/>
              </w:rPr>
              <w:t xml:space="preserve">and there was more open water. Ice remains along the sides of the channel. </w:t>
            </w:r>
            <w:r w:rsidRPr="00B4238B">
              <w:rPr>
                <w:lang w:val="en-CA"/>
              </w:rPr>
              <w:t>Crew completed d</w:t>
            </w:r>
            <w:r w:rsidR="0059492D" w:rsidRPr="00B4238B">
              <w:rPr>
                <w:lang w:val="en-CA"/>
              </w:rPr>
              <w:t>ischarge measurements with ADV.</w:t>
            </w:r>
          </w:p>
        </w:tc>
      </w:tr>
      <w:tr w:rsidR="009332E1" w:rsidRPr="00697CCF"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H-BC</w:t>
            </w:r>
          </w:p>
        </w:tc>
        <w:tc>
          <w:tcPr>
            <w:tcW w:w="2127" w:type="dxa"/>
            <w:vAlign w:val="center"/>
          </w:tcPr>
          <w:p w:rsidR="009332E1" w:rsidRPr="00B4238B"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None</w:t>
            </w:r>
          </w:p>
        </w:tc>
        <w:tc>
          <w:tcPr>
            <w:tcW w:w="6378" w:type="dxa"/>
            <w:vAlign w:val="center"/>
          </w:tcPr>
          <w:p w:rsidR="009332E1" w:rsidRPr="00B4238B" w:rsidRDefault="009332E1" w:rsidP="00B37D47">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Significant overflow ice is still present at the site. The entire stilling well was below the ice and there is no definition of the channel as the entire area is covered, including adjacent forested areas. Not suitable for measurement.</w:t>
            </w:r>
            <w:r w:rsidR="00B37D47">
              <w:rPr>
                <w:lang w:val="en-CA"/>
              </w:rPr>
              <w:t xml:space="preserve"> Upstream of the station there is some melt water flowing across the valley area, and entering Victoria Creek in several spots upstream of the regular confluence.</w:t>
            </w:r>
          </w:p>
        </w:tc>
      </w:tr>
      <w:tr w:rsidR="009332E1" w:rsidTr="003E40B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H-PW</w:t>
            </w:r>
          </w:p>
        </w:tc>
        <w:tc>
          <w:tcPr>
            <w:tcW w:w="2127" w:type="dxa"/>
            <w:vAlign w:val="center"/>
          </w:tcPr>
          <w:p w:rsidR="009332E1" w:rsidRPr="00B4238B"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Volumetric</w:t>
            </w:r>
          </w:p>
        </w:tc>
        <w:tc>
          <w:tcPr>
            <w:tcW w:w="6378" w:type="dxa"/>
            <w:vAlign w:val="center"/>
          </w:tcPr>
          <w:p w:rsidR="009332E1" w:rsidRPr="00B4238B" w:rsidRDefault="00B4238B" w:rsidP="009D6B25">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V</w:t>
            </w:r>
            <w:r w:rsidR="009332E1" w:rsidRPr="00B4238B">
              <w:rPr>
                <w:lang w:val="en-CA"/>
              </w:rPr>
              <w:t xml:space="preserve">olumetric measurement was collected from the outflow pipe. </w:t>
            </w:r>
          </w:p>
        </w:tc>
      </w:tr>
      <w:tr w:rsidR="009332E1" w:rsidRPr="00013B5A" w:rsidTr="003E40B3">
        <w:trPr>
          <w:trHeight w:val="258"/>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H-VC-DBC</w:t>
            </w:r>
          </w:p>
        </w:tc>
        <w:tc>
          <w:tcPr>
            <w:tcW w:w="2127" w:type="dxa"/>
            <w:vAlign w:val="center"/>
          </w:tcPr>
          <w:p w:rsidR="009332E1" w:rsidRPr="00B4238B" w:rsidRDefault="009332E1" w:rsidP="009D6B25">
            <w:pPr>
              <w:pStyle w:val="tabletext0"/>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ADV</w:t>
            </w:r>
          </w:p>
        </w:tc>
        <w:tc>
          <w:tcPr>
            <w:tcW w:w="6378" w:type="dxa"/>
            <w:vAlign w:val="center"/>
          </w:tcPr>
          <w:p w:rsidR="009332E1" w:rsidRPr="00B4238B" w:rsidRDefault="009332E1" w:rsidP="00013D13">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 xml:space="preserve">Water levels have increased from </w:t>
            </w:r>
            <w:r w:rsidR="00DB0D56" w:rsidRPr="00B4238B">
              <w:rPr>
                <w:lang w:val="en-CA"/>
              </w:rPr>
              <w:t xml:space="preserve">the April </w:t>
            </w:r>
            <w:r w:rsidRPr="00B4238B">
              <w:rPr>
                <w:lang w:val="en-CA"/>
              </w:rPr>
              <w:t>2015 trip. Channel still covered in ice and snow</w:t>
            </w:r>
            <w:r w:rsidR="00DB0D56" w:rsidRPr="00B4238B">
              <w:rPr>
                <w:lang w:val="en-CA"/>
              </w:rPr>
              <w:t xml:space="preserve"> in some sections</w:t>
            </w:r>
            <w:r w:rsidRPr="00B4238B">
              <w:rPr>
                <w:lang w:val="en-CA"/>
              </w:rPr>
              <w:t xml:space="preserve">. </w:t>
            </w:r>
            <w:r w:rsidR="001A4B18" w:rsidRPr="00B4238B">
              <w:rPr>
                <w:lang w:val="en-CA"/>
              </w:rPr>
              <w:t xml:space="preserve">Conducted ADV cross section, downloaded logger, </w:t>
            </w:r>
            <w:r w:rsidR="00013D13" w:rsidRPr="00B4238B">
              <w:rPr>
                <w:lang w:val="en-CA"/>
              </w:rPr>
              <w:t xml:space="preserve">conducted </w:t>
            </w:r>
            <w:r w:rsidR="001A4B18" w:rsidRPr="00B4238B">
              <w:rPr>
                <w:lang w:val="en-CA"/>
              </w:rPr>
              <w:t xml:space="preserve">staff gauge </w:t>
            </w:r>
            <w:r w:rsidR="00013D13" w:rsidRPr="00B4238B">
              <w:rPr>
                <w:lang w:val="en-CA"/>
              </w:rPr>
              <w:t>reading</w:t>
            </w:r>
            <w:r w:rsidR="001A4B18" w:rsidRPr="00B4238B">
              <w:rPr>
                <w:lang w:val="en-CA"/>
              </w:rPr>
              <w:t>, and replaced logger with new Solinst Edge.</w:t>
            </w:r>
          </w:p>
        </w:tc>
      </w:tr>
      <w:tr w:rsidR="009332E1" w:rsidRPr="00013B5A" w:rsidTr="003E40B3">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H-VC-UMN</w:t>
            </w:r>
          </w:p>
        </w:tc>
        <w:tc>
          <w:tcPr>
            <w:tcW w:w="2127" w:type="dxa"/>
            <w:vAlign w:val="center"/>
          </w:tcPr>
          <w:p w:rsidR="009332E1" w:rsidRPr="00B4238B" w:rsidRDefault="00DB0D56"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ADV</w:t>
            </w:r>
          </w:p>
        </w:tc>
        <w:tc>
          <w:tcPr>
            <w:tcW w:w="6378" w:type="dxa"/>
            <w:vAlign w:val="center"/>
          </w:tcPr>
          <w:p w:rsidR="009332E1" w:rsidRPr="00B4238B" w:rsidRDefault="00B37D47" w:rsidP="005D7021">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Some of the</w:t>
            </w:r>
            <w:r w:rsidR="001A4B18" w:rsidRPr="00B4238B">
              <w:rPr>
                <w:lang w:val="en-CA"/>
              </w:rPr>
              <w:t xml:space="preserve"> ice </w:t>
            </w:r>
            <w:r>
              <w:rPr>
                <w:lang w:val="en-CA"/>
              </w:rPr>
              <w:t xml:space="preserve">downstream </w:t>
            </w:r>
            <w:r w:rsidR="005D7021">
              <w:rPr>
                <w:lang w:val="en-CA"/>
              </w:rPr>
              <w:t xml:space="preserve">of the sample site has melted from the previous trip, however there may still be some </w:t>
            </w:r>
            <w:r w:rsidR="001A4B18" w:rsidRPr="00B4238B">
              <w:rPr>
                <w:lang w:val="en-CA"/>
              </w:rPr>
              <w:t>backwate</w:t>
            </w:r>
            <w:r w:rsidR="005D7021">
              <w:rPr>
                <w:lang w:val="en-CA"/>
              </w:rPr>
              <w:t xml:space="preserve">r </w:t>
            </w:r>
            <w:r w:rsidR="001A4B18" w:rsidRPr="00B4238B">
              <w:rPr>
                <w:lang w:val="en-CA"/>
              </w:rPr>
              <w:t>effect</w:t>
            </w:r>
            <w:r w:rsidR="005D7021">
              <w:rPr>
                <w:lang w:val="en-CA"/>
              </w:rPr>
              <w:t xml:space="preserve"> (impacting the stage recorded by the logger)</w:t>
            </w:r>
            <w:r w:rsidR="001A4B18" w:rsidRPr="00B4238B">
              <w:rPr>
                <w:lang w:val="en-CA"/>
              </w:rPr>
              <w:t xml:space="preserve">. </w:t>
            </w:r>
            <w:r w:rsidR="005D7021">
              <w:rPr>
                <w:lang w:val="en-CA"/>
              </w:rPr>
              <w:t>Do</w:t>
            </w:r>
            <w:r w:rsidR="005D7021" w:rsidRPr="00B4238B">
              <w:rPr>
                <w:lang w:val="en-CA"/>
              </w:rPr>
              <w:t xml:space="preserve">wnloaded logger. </w:t>
            </w:r>
            <w:r w:rsidR="005D7021">
              <w:rPr>
                <w:lang w:val="en-CA"/>
              </w:rPr>
              <w:t>Found suitable location for ADV cross section that appears to be unaffected by backwater effect.</w:t>
            </w:r>
          </w:p>
        </w:tc>
      </w:tr>
      <w:tr w:rsidR="009332E1" w:rsidRPr="00124178"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H-VC-R</w:t>
            </w:r>
          </w:p>
        </w:tc>
        <w:tc>
          <w:tcPr>
            <w:tcW w:w="2127" w:type="dxa"/>
            <w:vAlign w:val="center"/>
          </w:tcPr>
          <w:p w:rsidR="009332E1" w:rsidRPr="00B4238B"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ADV</w:t>
            </w:r>
          </w:p>
        </w:tc>
        <w:tc>
          <w:tcPr>
            <w:tcW w:w="6378" w:type="dxa"/>
            <w:vAlign w:val="center"/>
          </w:tcPr>
          <w:p w:rsidR="009332E1" w:rsidRPr="00B4238B" w:rsidRDefault="009332E1" w:rsidP="005E0D94">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 xml:space="preserve">Channel was </w:t>
            </w:r>
            <w:r w:rsidR="00B42CBD" w:rsidRPr="00B4238B">
              <w:rPr>
                <w:lang w:val="en-CA"/>
              </w:rPr>
              <w:t>mostly</w:t>
            </w:r>
            <w:r w:rsidRPr="00B4238B">
              <w:rPr>
                <w:lang w:val="en-CA"/>
              </w:rPr>
              <w:t xml:space="preserve"> ice covered in the vicinity of the</w:t>
            </w:r>
            <w:r w:rsidR="00013D13" w:rsidRPr="00B4238B">
              <w:rPr>
                <w:lang w:val="en-CA"/>
              </w:rPr>
              <w:t xml:space="preserve"> station; however, some water was</w:t>
            </w:r>
            <w:r w:rsidRPr="00B4238B">
              <w:rPr>
                <w:lang w:val="en-CA"/>
              </w:rPr>
              <w:t xml:space="preserve"> flowing </w:t>
            </w:r>
            <w:r w:rsidR="00FF3989" w:rsidRPr="00B4238B">
              <w:rPr>
                <w:lang w:val="en-CA"/>
              </w:rPr>
              <w:t>through the small culvert</w:t>
            </w:r>
            <w:r w:rsidRPr="00B4238B">
              <w:rPr>
                <w:lang w:val="en-CA"/>
              </w:rPr>
              <w:t xml:space="preserve"> and into the parking area near the station</w:t>
            </w:r>
            <w:r w:rsidR="00B37D47">
              <w:rPr>
                <w:lang w:val="en-CA"/>
              </w:rPr>
              <w:t xml:space="preserve"> (similar to last trip)</w:t>
            </w:r>
            <w:r w:rsidRPr="00B4238B">
              <w:rPr>
                <w:lang w:val="en-CA"/>
              </w:rPr>
              <w:t xml:space="preserve">. </w:t>
            </w:r>
            <w:r w:rsidR="00013D13" w:rsidRPr="00B4238B">
              <w:rPr>
                <w:lang w:val="en-CA"/>
              </w:rPr>
              <w:t>The amount of water in the parking lot was m</w:t>
            </w:r>
            <w:bookmarkStart w:id="0" w:name="_GoBack"/>
            <w:bookmarkEnd w:id="0"/>
            <w:r w:rsidR="00013D13" w:rsidRPr="00B4238B">
              <w:rPr>
                <w:lang w:val="en-CA"/>
              </w:rPr>
              <w:t xml:space="preserve">ore than the April 2015 trip. ADV cross section was conducted </w:t>
            </w:r>
            <w:r w:rsidR="005E0D94">
              <w:rPr>
                <w:lang w:val="en-CA"/>
              </w:rPr>
              <w:t xml:space="preserve">in open water areas a few </w:t>
            </w:r>
            <w:proofErr w:type="gramStart"/>
            <w:r w:rsidR="005E0D94">
              <w:rPr>
                <w:lang w:val="en-CA"/>
              </w:rPr>
              <w:t>meters  down</w:t>
            </w:r>
            <w:proofErr w:type="gramEnd"/>
            <w:r w:rsidR="005E0D94">
              <w:rPr>
                <w:lang w:val="en-CA"/>
              </w:rPr>
              <w:t xml:space="preserve"> from regular location. </w:t>
            </w:r>
            <w:r w:rsidR="00013D13" w:rsidRPr="00B4238B">
              <w:rPr>
                <w:lang w:val="en-CA"/>
              </w:rPr>
              <w:t>The</w:t>
            </w:r>
            <w:r w:rsidRPr="00B4238B">
              <w:rPr>
                <w:lang w:val="en-CA"/>
              </w:rPr>
              <w:t xml:space="preserve"> wat</w:t>
            </w:r>
            <w:r w:rsidR="005E0D94">
              <w:rPr>
                <w:lang w:val="en-CA"/>
              </w:rPr>
              <w:t>er level logger was downloaded,</w:t>
            </w:r>
            <w:r w:rsidR="00013D13" w:rsidRPr="00B4238B">
              <w:rPr>
                <w:lang w:val="en-CA"/>
              </w:rPr>
              <w:t xml:space="preserve"> staff gauge reading</w:t>
            </w:r>
            <w:r w:rsidR="005E0D94">
              <w:rPr>
                <w:lang w:val="en-CA"/>
              </w:rPr>
              <w:t xml:space="preserve"> collected</w:t>
            </w:r>
            <w:r w:rsidR="00013D13" w:rsidRPr="00B4238B">
              <w:rPr>
                <w:lang w:val="en-CA"/>
              </w:rPr>
              <w:t xml:space="preserve">, and </w:t>
            </w:r>
            <w:r w:rsidR="005E0D94">
              <w:rPr>
                <w:lang w:val="en-CA"/>
              </w:rPr>
              <w:t xml:space="preserve">the </w:t>
            </w:r>
            <w:r w:rsidR="00013D13" w:rsidRPr="00B4238B">
              <w:rPr>
                <w:lang w:val="en-CA"/>
              </w:rPr>
              <w:t xml:space="preserve">logger </w:t>
            </w:r>
            <w:r w:rsidR="005E0D94">
              <w:rPr>
                <w:lang w:val="en-CA"/>
              </w:rPr>
              <w:t xml:space="preserve">was replaced </w:t>
            </w:r>
            <w:r w:rsidR="00013D13" w:rsidRPr="00B4238B">
              <w:rPr>
                <w:lang w:val="en-CA"/>
              </w:rPr>
              <w:t xml:space="preserve">with </w:t>
            </w:r>
            <w:r w:rsidR="005E0D94">
              <w:rPr>
                <w:lang w:val="en-CA"/>
              </w:rPr>
              <w:t xml:space="preserve">a </w:t>
            </w:r>
            <w:r w:rsidR="00013D13" w:rsidRPr="00B4238B">
              <w:rPr>
                <w:lang w:val="en-CA"/>
              </w:rPr>
              <w:t>new Solinst Edge</w:t>
            </w:r>
            <w:r w:rsidR="005E0D94">
              <w:rPr>
                <w:lang w:val="en-CA"/>
              </w:rPr>
              <w:t xml:space="preserve"> logger</w:t>
            </w:r>
            <w:r w:rsidR="00013D13" w:rsidRPr="00B4238B">
              <w:rPr>
                <w:lang w:val="en-CA"/>
              </w:rPr>
              <w:t>.</w:t>
            </w:r>
          </w:p>
        </w:tc>
      </w:tr>
      <w:tr w:rsidR="009332E1" w:rsidRPr="006868E7" w:rsidTr="003E4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lastRenderedPageBreak/>
              <w:t>H-SEEP</w:t>
            </w:r>
          </w:p>
        </w:tc>
        <w:tc>
          <w:tcPr>
            <w:tcW w:w="2127" w:type="dxa"/>
            <w:vAlign w:val="center"/>
          </w:tcPr>
          <w:p w:rsidR="009332E1" w:rsidRPr="00B4238B"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Totalizer, Volumetric</w:t>
            </w:r>
          </w:p>
        </w:tc>
        <w:tc>
          <w:tcPr>
            <w:tcW w:w="6378" w:type="dxa"/>
            <w:vAlign w:val="center"/>
          </w:tcPr>
          <w:p w:rsidR="00621249" w:rsidRPr="00B4238B" w:rsidRDefault="009332E1" w:rsidP="006315CE">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Volumetric measurement collected in addition to reading of the flow meter in the seepage pond shack. Overflow conditions continue to be observed downstream of the seep, extending upstream from H-DC-M.</w:t>
            </w:r>
          </w:p>
        </w:tc>
      </w:tr>
      <w:tr w:rsidR="009332E1" w:rsidRPr="00013B5A"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H-TP</w:t>
            </w:r>
          </w:p>
        </w:tc>
        <w:tc>
          <w:tcPr>
            <w:tcW w:w="2127" w:type="dxa"/>
            <w:vAlign w:val="center"/>
          </w:tcPr>
          <w:p w:rsidR="009332E1" w:rsidRPr="00B4238B"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None</w:t>
            </w:r>
          </w:p>
        </w:tc>
        <w:tc>
          <w:tcPr>
            <w:tcW w:w="6378" w:type="dxa"/>
            <w:vAlign w:val="center"/>
          </w:tcPr>
          <w:p w:rsidR="009332E1" w:rsidRPr="00B4238B" w:rsidRDefault="00B4238B" w:rsidP="00E27121">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B4238B">
              <w:rPr>
                <w:lang w:val="en-CA"/>
              </w:rPr>
              <w:t>Staff gauge re</w:t>
            </w:r>
            <w:r w:rsidR="004E07CF">
              <w:rPr>
                <w:lang w:val="en-CA"/>
              </w:rPr>
              <w:t>ading could not be completed, because</w:t>
            </w:r>
            <w:r w:rsidRPr="00B4238B">
              <w:rPr>
                <w:lang w:val="en-CA"/>
              </w:rPr>
              <w:t xml:space="preserve"> the staff gauge is not in the water.</w:t>
            </w:r>
          </w:p>
        </w:tc>
      </w:tr>
      <w:tr w:rsidR="009332E1" w:rsidRPr="00013B5A" w:rsidTr="003E4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H-PC-DSP</w:t>
            </w:r>
          </w:p>
        </w:tc>
        <w:tc>
          <w:tcPr>
            <w:tcW w:w="2127" w:type="dxa"/>
            <w:vAlign w:val="center"/>
          </w:tcPr>
          <w:p w:rsidR="009332E1" w:rsidRPr="00B4238B" w:rsidRDefault="00B4238B"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Volumetric</w:t>
            </w:r>
          </w:p>
        </w:tc>
        <w:tc>
          <w:tcPr>
            <w:tcW w:w="6378" w:type="dxa"/>
            <w:vAlign w:val="center"/>
          </w:tcPr>
          <w:p w:rsidR="009332E1" w:rsidRPr="00B4238B" w:rsidRDefault="0047690D" w:rsidP="0047690D">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Volumetric measurement was collected. Good flow was present</w:t>
            </w:r>
            <w:r w:rsidR="00B37D47">
              <w:rPr>
                <w:lang w:val="en-CA"/>
              </w:rPr>
              <w:t xml:space="preserve"> out of the culvert</w:t>
            </w:r>
            <w:r w:rsidRPr="00B4238B">
              <w:rPr>
                <w:lang w:val="en-CA"/>
              </w:rPr>
              <w:t xml:space="preserve">. </w:t>
            </w:r>
          </w:p>
        </w:tc>
      </w:tr>
    </w:tbl>
    <w:p w:rsidR="004E07CF" w:rsidRDefault="004E07CF" w:rsidP="004E07CF">
      <w:pPr>
        <w:pStyle w:val="TableCaption"/>
        <w:numPr>
          <w:ilvl w:val="0"/>
          <w:numId w:val="0"/>
        </w:numPr>
        <w:ind w:left="360" w:hanging="360"/>
      </w:pPr>
    </w:p>
    <w:p w:rsidR="00FF3989" w:rsidRPr="009332E1" w:rsidRDefault="00FF3989" w:rsidP="009332E1">
      <w:pPr>
        <w:pStyle w:val="TableCaption"/>
      </w:pPr>
      <w:r>
        <w:t xml:space="preserve">Summary of water quality program tasks completed for the </w:t>
      </w:r>
      <w:r w:rsidR="00EA5D0B">
        <w:t>May 4-6</w:t>
      </w:r>
      <w:r>
        <w:t>, 2015 trip.</w:t>
      </w:r>
    </w:p>
    <w:tbl>
      <w:tblPr>
        <w:tblStyle w:val="MediumList1-Accent11"/>
        <w:tblW w:w="10369" w:type="dxa"/>
        <w:tblLook w:val="04A0" w:firstRow="1" w:lastRow="0" w:firstColumn="1" w:lastColumn="0" w:noHBand="0" w:noVBand="1"/>
      </w:tblPr>
      <w:tblGrid>
        <w:gridCol w:w="2109"/>
        <w:gridCol w:w="1349"/>
        <w:gridCol w:w="6911"/>
      </w:tblGrid>
      <w:tr w:rsidR="009332E1" w:rsidRPr="00CB1E6D" w:rsidTr="009332E1">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10369" w:type="dxa"/>
            <w:gridSpan w:val="3"/>
            <w:tcBorders>
              <w:top w:val="single" w:sz="8" w:space="0" w:color="4F81BD" w:themeColor="accent1"/>
            </w:tcBorders>
            <w:vAlign w:val="center"/>
          </w:tcPr>
          <w:p w:rsidR="009332E1" w:rsidRPr="003E79CA" w:rsidRDefault="009332E1" w:rsidP="009332E1">
            <w:pPr>
              <w:pStyle w:val="tableheader0"/>
              <w:jc w:val="left"/>
              <w:rPr>
                <w:lang w:val="en-CA"/>
              </w:rPr>
            </w:pPr>
            <w:r w:rsidRPr="009332E1">
              <w:rPr>
                <w:b/>
                <w:sz w:val="22"/>
                <w:szCs w:val="22"/>
                <w:lang w:val="en-CA"/>
              </w:rPr>
              <w:t>WATER QUALITY</w:t>
            </w:r>
          </w:p>
        </w:tc>
      </w:tr>
      <w:tr w:rsidR="003E40B3" w:rsidRPr="00CB1E6D" w:rsidTr="006315CE">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109" w:type="dxa"/>
            <w:tcBorders>
              <w:top w:val="single" w:sz="8" w:space="0" w:color="4F81BD" w:themeColor="accent1"/>
            </w:tcBorders>
            <w:vAlign w:val="center"/>
          </w:tcPr>
          <w:p w:rsidR="003E40B3" w:rsidRPr="00BC19AC" w:rsidRDefault="003E40B3" w:rsidP="006315CE">
            <w:pPr>
              <w:pStyle w:val="tableheader0"/>
              <w:rPr>
                <w:b/>
                <w:bCs w:val="0"/>
                <w:color w:val="auto"/>
                <w:lang w:val="en-CA"/>
              </w:rPr>
            </w:pPr>
            <w:r w:rsidRPr="00BC19AC">
              <w:rPr>
                <w:b/>
                <w:lang w:val="en-CA"/>
              </w:rPr>
              <w:t>Site</w:t>
            </w:r>
          </w:p>
        </w:tc>
        <w:tc>
          <w:tcPr>
            <w:tcW w:w="1349" w:type="dxa"/>
            <w:tcBorders>
              <w:top w:val="single" w:sz="8" w:space="0" w:color="4F81BD" w:themeColor="accent1"/>
            </w:tcBorders>
            <w:vAlign w:val="center"/>
          </w:tcPr>
          <w:p w:rsidR="003E40B3" w:rsidRPr="00CB1E6D" w:rsidRDefault="003E40B3" w:rsidP="006315CE">
            <w:pPr>
              <w:pStyle w:val="tableheader0"/>
              <w:cnfStyle w:val="100000000000" w:firstRow="1" w:lastRow="0" w:firstColumn="0" w:lastColumn="0" w:oddVBand="0" w:evenVBand="0" w:oddHBand="0" w:evenHBand="0" w:firstRowFirstColumn="0" w:firstRowLastColumn="0" w:lastRowFirstColumn="0" w:lastRowLastColumn="0"/>
              <w:rPr>
                <w:lang w:val="en-CA"/>
              </w:rPr>
            </w:pPr>
            <w:r w:rsidRPr="00CB1E6D">
              <w:rPr>
                <w:lang w:val="en-CA"/>
              </w:rPr>
              <w:t xml:space="preserve">Sampled? </w:t>
            </w:r>
          </w:p>
          <w:p w:rsidR="003E40B3" w:rsidRPr="00CB1E6D" w:rsidRDefault="003E40B3" w:rsidP="006315CE">
            <w:pPr>
              <w:pStyle w:val="tableheader0"/>
              <w:cnfStyle w:val="100000000000" w:firstRow="1" w:lastRow="0" w:firstColumn="0" w:lastColumn="0" w:oddVBand="0" w:evenVBand="0" w:oddHBand="0" w:evenHBand="0" w:firstRowFirstColumn="0" w:firstRowLastColumn="0" w:lastRowFirstColumn="0" w:lastRowLastColumn="0"/>
              <w:rPr>
                <w:lang w:val="en-CA"/>
              </w:rPr>
            </w:pPr>
            <w:r w:rsidRPr="00CB1E6D">
              <w:rPr>
                <w:lang w:val="en-CA"/>
              </w:rPr>
              <w:t>(Yes/No)</w:t>
            </w:r>
          </w:p>
        </w:tc>
        <w:tc>
          <w:tcPr>
            <w:tcW w:w="6911" w:type="dxa"/>
            <w:tcBorders>
              <w:top w:val="single" w:sz="8" w:space="0" w:color="4F81BD" w:themeColor="accent1"/>
            </w:tcBorders>
            <w:vAlign w:val="center"/>
          </w:tcPr>
          <w:p w:rsidR="003E40B3" w:rsidRPr="00CB1E6D" w:rsidRDefault="003E40B3" w:rsidP="006315CE">
            <w:pPr>
              <w:pStyle w:val="tableheader0"/>
              <w:cnfStyle w:val="100000000000" w:firstRow="1" w:lastRow="0" w:firstColumn="0" w:lastColumn="0" w:oddVBand="0" w:evenVBand="0" w:oddHBand="0" w:evenHBand="0" w:firstRowFirstColumn="0" w:firstRowLastColumn="0" w:lastRowFirstColumn="0" w:lastRowLastColumn="0"/>
              <w:rPr>
                <w:lang w:val="en-CA"/>
              </w:rPr>
            </w:pPr>
            <w:r w:rsidRPr="003E79CA">
              <w:rPr>
                <w:lang w:val="en-CA"/>
              </w:rPr>
              <w:t>Notes / Explanations</w:t>
            </w:r>
          </w:p>
        </w:tc>
      </w:tr>
      <w:tr w:rsidR="003E40B3" w:rsidRPr="00796CDE" w:rsidTr="006315C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109" w:type="dxa"/>
            <w:tcBorders>
              <w:top w:val="single" w:sz="8" w:space="0" w:color="4F81BD" w:themeColor="accent1"/>
            </w:tcBorders>
            <w:vAlign w:val="center"/>
          </w:tcPr>
          <w:p w:rsidR="003E40B3" w:rsidRPr="00B37D47" w:rsidRDefault="003E40B3" w:rsidP="006315CE">
            <w:pPr>
              <w:pStyle w:val="tabletext0"/>
              <w:rPr>
                <w:b w:val="0"/>
                <w:bCs w:val="0"/>
                <w:color w:val="000000"/>
                <w:lang w:val="en-CA"/>
              </w:rPr>
            </w:pPr>
            <w:r w:rsidRPr="00B37D47">
              <w:rPr>
                <w:b w:val="0"/>
                <w:color w:val="000000"/>
                <w:lang w:val="en-CA"/>
              </w:rPr>
              <w:t>WQ-PIT-1</w:t>
            </w:r>
          </w:p>
        </w:tc>
        <w:tc>
          <w:tcPr>
            <w:tcW w:w="1349" w:type="dxa"/>
            <w:tcBorders>
              <w:top w:val="single" w:sz="8" w:space="0" w:color="4F81BD" w:themeColor="accent1"/>
            </w:tcBorders>
            <w:vAlign w:val="center"/>
          </w:tcPr>
          <w:p w:rsidR="003E40B3" w:rsidRPr="00B37D47" w:rsidRDefault="0029223B"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B37D47">
              <w:rPr>
                <w:lang w:val="en-CA"/>
              </w:rPr>
              <w:t>No</w:t>
            </w:r>
          </w:p>
        </w:tc>
        <w:tc>
          <w:tcPr>
            <w:tcW w:w="6911" w:type="dxa"/>
            <w:tcBorders>
              <w:top w:val="single" w:sz="8" w:space="0" w:color="4F81BD" w:themeColor="accent1"/>
            </w:tcBorders>
            <w:vAlign w:val="center"/>
          </w:tcPr>
          <w:p w:rsidR="003E40B3" w:rsidRPr="00B37D47" w:rsidRDefault="00B37D47" w:rsidP="00B37D47">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sidRPr="00B37D47">
              <w:rPr>
                <w:lang w:val="en-CA"/>
              </w:rPr>
              <w:t>Sampling not scheduled for May – ice safety concerns.</w:t>
            </w:r>
          </w:p>
        </w:tc>
      </w:tr>
      <w:tr w:rsidR="003E40B3" w:rsidRPr="00796CDE"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96CDE" w:rsidRDefault="003E40B3" w:rsidP="006315CE">
            <w:pPr>
              <w:pStyle w:val="tabletext0"/>
              <w:rPr>
                <w:b w:val="0"/>
                <w:bCs w:val="0"/>
                <w:color w:val="000000"/>
                <w:lang w:val="en-CA"/>
              </w:rPr>
            </w:pPr>
            <w:r w:rsidRPr="00796CDE">
              <w:rPr>
                <w:b w:val="0"/>
                <w:color w:val="000000"/>
                <w:lang w:val="en-CA"/>
              </w:rPr>
              <w:t>WQ-PIT-2</w:t>
            </w:r>
          </w:p>
        </w:tc>
        <w:tc>
          <w:tcPr>
            <w:tcW w:w="1349" w:type="dxa"/>
            <w:vAlign w:val="center"/>
          </w:tcPr>
          <w:p w:rsidR="003E40B3" w:rsidRPr="00796CDE" w:rsidRDefault="0029223B"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No</w:t>
            </w:r>
          </w:p>
        </w:tc>
        <w:tc>
          <w:tcPr>
            <w:tcW w:w="6911" w:type="dxa"/>
            <w:vAlign w:val="center"/>
          </w:tcPr>
          <w:p w:rsidR="003E40B3" w:rsidRPr="00796CDE" w:rsidRDefault="00B37D47" w:rsidP="006315CE">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B37D47">
              <w:rPr>
                <w:lang w:val="en-CA"/>
              </w:rPr>
              <w:t>Sampling not scheduled for May – ice safety concerns.</w:t>
            </w:r>
          </w:p>
        </w:tc>
      </w:tr>
      <w:tr w:rsidR="003E40B3" w:rsidRPr="00796CDE"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96CDE" w:rsidRDefault="003E40B3" w:rsidP="006315CE">
            <w:pPr>
              <w:pStyle w:val="tabletext0"/>
              <w:rPr>
                <w:b w:val="0"/>
                <w:bCs w:val="0"/>
                <w:color w:val="000000"/>
                <w:lang w:val="en-CA"/>
              </w:rPr>
            </w:pPr>
            <w:r w:rsidRPr="00796CDE">
              <w:rPr>
                <w:b w:val="0"/>
                <w:color w:val="000000"/>
                <w:lang w:val="en-CA"/>
              </w:rPr>
              <w:t>WQ-PIT-3</w:t>
            </w:r>
          </w:p>
        </w:tc>
        <w:tc>
          <w:tcPr>
            <w:tcW w:w="1349" w:type="dxa"/>
            <w:vAlign w:val="center"/>
          </w:tcPr>
          <w:p w:rsidR="003E40B3" w:rsidRPr="00796CDE" w:rsidRDefault="0029223B"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No</w:t>
            </w:r>
          </w:p>
        </w:tc>
        <w:tc>
          <w:tcPr>
            <w:tcW w:w="6911" w:type="dxa"/>
            <w:vAlign w:val="center"/>
          </w:tcPr>
          <w:p w:rsidR="003E40B3" w:rsidRPr="00796CDE" w:rsidRDefault="00B37D47" w:rsidP="006315CE">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sidRPr="00B37D47">
              <w:rPr>
                <w:lang w:val="en-CA"/>
              </w:rPr>
              <w:t>Sampling not scheduled for May – ice safety concerns.</w:t>
            </w:r>
          </w:p>
        </w:tc>
      </w:tr>
      <w:tr w:rsidR="003E40B3" w:rsidRPr="00DB3E61"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DB3E61" w:rsidRDefault="003E40B3" w:rsidP="006315CE">
            <w:pPr>
              <w:pStyle w:val="tabletext0"/>
              <w:rPr>
                <w:b w:val="0"/>
                <w:bCs w:val="0"/>
                <w:color w:val="000000"/>
                <w:lang w:val="en-CA"/>
              </w:rPr>
            </w:pPr>
            <w:r w:rsidRPr="00DB3E61">
              <w:rPr>
                <w:b w:val="0"/>
                <w:color w:val="000000"/>
                <w:lang w:val="en-CA"/>
              </w:rPr>
              <w:t>WQ-SEEP</w:t>
            </w:r>
          </w:p>
        </w:tc>
        <w:tc>
          <w:tcPr>
            <w:tcW w:w="1349" w:type="dxa"/>
            <w:vAlign w:val="center"/>
          </w:tcPr>
          <w:p w:rsidR="003E40B3" w:rsidRPr="00DB3E61" w:rsidRDefault="003E40B3"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DB3E61">
              <w:rPr>
                <w:lang w:val="en-CA"/>
              </w:rPr>
              <w:t>Yes</w:t>
            </w:r>
          </w:p>
        </w:tc>
        <w:tc>
          <w:tcPr>
            <w:tcW w:w="6911" w:type="dxa"/>
            <w:vAlign w:val="center"/>
          </w:tcPr>
          <w:p w:rsidR="003E40B3" w:rsidRPr="00DB3E61" w:rsidRDefault="003E40B3" w:rsidP="00606D67">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Conditions norma</w:t>
            </w:r>
            <w:r w:rsidR="00A81347">
              <w:rPr>
                <w:lang w:val="en-CA"/>
              </w:rPr>
              <w:t xml:space="preserve">l, water free flowing </w:t>
            </w:r>
            <w:r w:rsidR="00606D67">
              <w:rPr>
                <w:lang w:val="en-CA"/>
              </w:rPr>
              <w:t>from pipe outlet.</w:t>
            </w:r>
            <w:r w:rsidR="009B3920">
              <w:rPr>
                <w:lang w:val="en-CA"/>
              </w:rPr>
              <w:t xml:space="preserve"> LC50 could not be collected due to lab not having sufficient fish stock for the test.</w:t>
            </w:r>
          </w:p>
        </w:tc>
      </w:tr>
      <w:tr w:rsidR="003E40B3" w:rsidRPr="00800572" w:rsidTr="006315C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800572" w:rsidRDefault="003E40B3" w:rsidP="006315CE">
            <w:pPr>
              <w:pStyle w:val="tabletext0"/>
              <w:rPr>
                <w:b w:val="0"/>
                <w:bCs w:val="0"/>
                <w:color w:val="000000"/>
                <w:lang w:val="en-CA"/>
              </w:rPr>
            </w:pPr>
            <w:r w:rsidRPr="00800572">
              <w:rPr>
                <w:b w:val="0"/>
                <w:color w:val="000000"/>
                <w:lang w:val="en-CA"/>
              </w:rPr>
              <w:t>WQ-TP</w:t>
            </w:r>
          </w:p>
        </w:tc>
        <w:tc>
          <w:tcPr>
            <w:tcW w:w="1349" w:type="dxa"/>
            <w:vAlign w:val="center"/>
          </w:tcPr>
          <w:p w:rsidR="003E40B3" w:rsidRPr="00800572" w:rsidRDefault="009E4ECB"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DB3E61">
              <w:rPr>
                <w:lang w:val="en-CA"/>
              </w:rPr>
              <w:t>Yes</w:t>
            </w:r>
          </w:p>
        </w:tc>
        <w:tc>
          <w:tcPr>
            <w:tcW w:w="6911" w:type="dxa"/>
            <w:vAlign w:val="center"/>
          </w:tcPr>
          <w:p w:rsidR="003E40B3" w:rsidRPr="00800572" w:rsidRDefault="00A81347" w:rsidP="00902912">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 xml:space="preserve">The pond is covered in ice with </w:t>
            </w:r>
            <w:r w:rsidR="00C86D48">
              <w:rPr>
                <w:lang w:val="en-CA"/>
              </w:rPr>
              <w:t>some melt water on the surface.</w:t>
            </w:r>
            <w:r w:rsidR="00902912">
              <w:rPr>
                <w:lang w:val="en-CA"/>
              </w:rPr>
              <w:t xml:space="preserve">  Chipped through multiple layers of ice to collect sample.</w:t>
            </w:r>
          </w:p>
        </w:tc>
      </w:tr>
      <w:tr w:rsidR="003E40B3" w:rsidRPr="00796CDE"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96CDE" w:rsidRDefault="003E40B3" w:rsidP="006315CE">
            <w:pPr>
              <w:pStyle w:val="tabletext0"/>
              <w:rPr>
                <w:b w:val="0"/>
                <w:bCs w:val="0"/>
                <w:color w:val="000000"/>
                <w:lang w:val="en-CA"/>
              </w:rPr>
            </w:pPr>
            <w:r w:rsidRPr="00796CDE">
              <w:rPr>
                <w:b w:val="0"/>
                <w:color w:val="000000"/>
                <w:lang w:val="en-CA"/>
              </w:rPr>
              <w:t>WQ-DC-DX</w:t>
            </w:r>
          </w:p>
        </w:tc>
        <w:tc>
          <w:tcPr>
            <w:tcW w:w="1349" w:type="dxa"/>
            <w:vAlign w:val="center"/>
          </w:tcPr>
          <w:p w:rsidR="003E40B3" w:rsidRPr="00796CDE" w:rsidRDefault="009E4ECB"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DB3E61">
              <w:rPr>
                <w:lang w:val="en-CA"/>
              </w:rPr>
              <w:t>Yes</w:t>
            </w:r>
          </w:p>
        </w:tc>
        <w:tc>
          <w:tcPr>
            <w:tcW w:w="6911" w:type="dxa"/>
            <w:vAlign w:val="center"/>
          </w:tcPr>
          <w:p w:rsidR="003E40B3" w:rsidRPr="00796CDE" w:rsidRDefault="00B9557B" w:rsidP="006315CE">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Ice covering sample site. Had t</w:t>
            </w:r>
            <w:r w:rsidR="00902912">
              <w:rPr>
                <w:lang w:val="en-CA"/>
              </w:rPr>
              <w:t>o chip away ice to access water flowing beneath.</w:t>
            </w:r>
          </w:p>
        </w:tc>
      </w:tr>
      <w:tr w:rsidR="003E40B3" w:rsidRPr="00800572"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800572" w:rsidRDefault="003E40B3" w:rsidP="006315CE">
            <w:pPr>
              <w:pStyle w:val="tabletext0"/>
              <w:rPr>
                <w:b w:val="0"/>
                <w:bCs w:val="0"/>
                <w:color w:val="000000"/>
                <w:lang w:val="en-CA"/>
              </w:rPr>
            </w:pPr>
            <w:r w:rsidRPr="00800572">
              <w:rPr>
                <w:b w:val="0"/>
                <w:color w:val="000000"/>
                <w:lang w:val="en-CA"/>
              </w:rPr>
              <w:t>WQ-DC-DX+105</w:t>
            </w:r>
          </w:p>
        </w:tc>
        <w:tc>
          <w:tcPr>
            <w:tcW w:w="1349" w:type="dxa"/>
            <w:vAlign w:val="center"/>
          </w:tcPr>
          <w:p w:rsidR="003E40B3" w:rsidRPr="00800572" w:rsidRDefault="009E4ECB"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DB3E61">
              <w:rPr>
                <w:lang w:val="en-CA"/>
              </w:rPr>
              <w:t>Yes</w:t>
            </w:r>
          </w:p>
        </w:tc>
        <w:tc>
          <w:tcPr>
            <w:tcW w:w="6911" w:type="dxa"/>
            <w:vAlign w:val="center"/>
          </w:tcPr>
          <w:p w:rsidR="003E40B3" w:rsidRPr="00800572" w:rsidRDefault="00B9557B" w:rsidP="00A81347">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Some ice upstream and downstream of sample site. Open lead at site.</w:t>
            </w:r>
          </w:p>
        </w:tc>
      </w:tr>
      <w:tr w:rsidR="00A81347" w:rsidRPr="00800572"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A81347" w:rsidRPr="00A81347" w:rsidRDefault="00A81347" w:rsidP="006315CE">
            <w:pPr>
              <w:pStyle w:val="tabletext0"/>
              <w:rPr>
                <w:b w:val="0"/>
                <w:color w:val="000000"/>
                <w:lang w:val="en-CA"/>
              </w:rPr>
            </w:pPr>
            <w:r w:rsidRPr="00A81347">
              <w:rPr>
                <w:b w:val="0"/>
                <w:color w:val="000000"/>
                <w:lang w:val="en-CA"/>
              </w:rPr>
              <w:t>WQ-MS-S-03</w:t>
            </w:r>
          </w:p>
        </w:tc>
        <w:tc>
          <w:tcPr>
            <w:tcW w:w="1349" w:type="dxa"/>
            <w:vAlign w:val="center"/>
          </w:tcPr>
          <w:p w:rsidR="00A81347" w:rsidRDefault="00A81347"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Yes</w:t>
            </w:r>
          </w:p>
        </w:tc>
        <w:tc>
          <w:tcPr>
            <w:tcW w:w="6911" w:type="dxa"/>
            <w:vAlign w:val="center"/>
          </w:tcPr>
          <w:p w:rsidR="00A81347" w:rsidRDefault="009E4ECB" w:rsidP="00A81347">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Some ice upstream and downstream of sample site. Open lead at site.</w:t>
            </w:r>
          </w:p>
        </w:tc>
      </w:tr>
      <w:tr w:rsidR="00E84BCE" w:rsidRPr="00800572"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E84BCE" w:rsidRPr="00E84BCE" w:rsidRDefault="00E84BCE" w:rsidP="006315CE">
            <w:pPr>
              <w:pStyle w:val="tabletext0"/>
              <w:rPr>
                <w:b w:val="0"/>
                <w:color w:val="000000"/>
                <w:lang w:val="en-CA"/>
              </w:rPr>
            </w:pPr>
            <w:r w:rsidRPr="00E84BCE">
              <w:rPr>
                <w:b w:val="0"/>
                <w:color w:val="000000"/>
                <w:lang w:val="en-CA"/>
              </w:rPr>
              <w:t>WQ-MS-S-08</w:t>
            </w:r>
          </w:p>
        </w:tc>
        <w:tc>
          <w:tcPr>
            <w:tcW w:w="1349" w:type="dxa"/>
            <w:vAlign w:val="center"/>
          </w:tcPr>
          <w:p w:rsidR="00E84BCE" w:rsidRDefault="00E84BCE"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No</w:t>
            </w:r>
          </w:p>
        </w:tc>
        <w:tc>
          <w:tcPr>
            <w:tcW w:w="6911" w:type="dxa"/>
            <w:vAlign w:val="center"/>
          </w:tcPr>
          <w:p w:rsidR="00E84BCE" w:rsidRDefault="00E84BCE" w:rsidP="00A81347">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Site was frozen – not suitable for sampling.</w:t>
            </w:r>
          </w:p>
        </w:tc>
      </w:tr>
      <w:tr w:rsidR="0037247B" w:rsidRPr="00800572"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7247B" w:rsidRPr="00A81347" w:rsidRDefault="0037247B" w:rsidP="006315CE">
            <w:pPr>
              <w:pStyle w:val="tabletext0"/>
              <w:rPr>
                <w:color w:val="000000"/>
                <w:lang w:val="en-CA"/>
              </w:rPr>
            </w:pPr>
            <w:r w:rsidRPr="00925ABB">
              <w:rPr>
                <w:b w:val="0"/>
                <w:color w:val="000000"/>
                <w:lang w:val="en-CA"/>
              </w:rPr>
              <w:t>WQ-MS-S-A</w:t>
            </w:r>
          </w:p>
        </w:tc>
        <w:tc>
          <w:tcPr>
            <w:tcW w:w="1349" w:type="dxa"/>
            <w:vAlign w:val="center"/>
          </w:tcPr>
          <w:p w:rsidR="0037247B" w:rsidRDefault="0037247B"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Yes</w:t>
            </w:r>
          </w:p>
        </w:tc>
        <w:tc>
          <w:tcPr>
            <w:tcW w:w="6911" w:type="dxa"/>
            <w:vAlign w:val="center"/>
          </w:tcPr>
          <w:p w:rsidR="0037247B" w:rsidRPr="004F6496" w:rsidRDefault="00902912" w:rsidP="004F6496">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4F6496">
              <w:rPr>
                <w:lang w:val="en-CA"/>
              </w:rPr>
              <w:t xml:space="preserve">Opportunistic mill seep sample.  </w:t>
            </w:r>
            <w:r w:rsidR="004B2B33" w:rsidRPr="004F6496">
              <w:rPr>
                <w:lang w:val="en-CA"/>
              </w:rPr>
              <w:t xml:space="preserve">Sample collected from </w:t>
            </w:r>
            <w:r w:rsidR="004F6496">
              <w:rPr>
                <w:lang w:val="en-CA"/>
              </w:rPr>
              <w:t xml:space="preserve">narrow </w:t>
            </w:r>
            <w:r w:rsidR="004B2B33" w:rsidRPr="004F6496">
              <w:rPr>
                <w:lang w:val="en-CA"/>
              </w:rPr>
              <w:t xml:space="preserve">open channel present </w:t>
            </w:r>
            <w:r w:rsidR="004F6496">
              <w:rPr>
                <w:lang w:val="en-CA"/>
              </w:rPr>
              <w:t>on slope down valley from mill (seep flows northwest to southeast across a bench)</w:t>
            </w:r>
            <w:r w:rsidR="004B2B33" w:rsidRPr="004F6496">
              <w:rPr>
                <w:lang w:val="en-CA"/>
              </w:rPr>
              <w:t>.</w:t>
            </w:r>
            <w:r w:rsidR="000B0632" w:rsidRPr="004F6496">
              <w:rPr>
                <w:lang w:val="en-CA"/>
              </w:rPr>
              <w:t xml:space="preserve"> </w:t>
            </w:r>
            <w:r w:rsidR="004F6496" w:rsidRPr="004F6496">
              <w:rPr>
                <w:lang w:val="en-CA"/>
              </w:rPr>
              <w:t>UTM 08V</w:t>
            </w:r>
            <w:r w:rsidR="000B0632" w:rsidRPr="004F6496">
              <w:rPr>
                <w:lang w:val="en-CA"/>
              </w:rPr>
              <w:t xml:space="preserve"> E 387951.8, N 6881103.4</w:t>
            </w:r>
            <w:r w:rsidR="004F6496">
              <w:rPr>
                <w:lang w:val="en-CA"/>
              </w:rPr>
              <w:t>.</w:t>
            </w:r>
          </w:p>
        </w:tc>
      </w:tr>
      <w:tr w:rsidR="003E40B3" w:rsidRPr="007F4788"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800572" w:rsidRDefault="003E40B3" w:rsidP="006315CE">
            <w:pPr>
              <w:pStyle w:val="tabletext0"/>
              <w:rPr>
                <w:b w:val="0"/>
                <w:bCs w:val="0"/>
                <w:color w:val="000000"/>
                <w:lang w:val="en-CA"/>
              </w:rPr>
            </w:pPr>
            <w:r w:rsidRPr="00800572">
              <w:rPr>
                <w:b w:val="0"/>
                <w:color w:val="000000"/>
                <w:lang w:val="en-CA"/>
              </w:rPr>
              <w:t>WQ-DC-D1b</w:t>
            </w:r>
          </w:p>
        </w:tc>
        <w:tc>
          <w:tcPr>
            <w:tcW w:w="1349" w:type="dxa"/>
            <w:vAlign w:val="center"/>
          </w:tcPr>
          <w:p w:rsidR="003E40B3" w:rsidRPr="00800572" w:rsidRDefault="009E4ECB"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Yes</w:t>
            </w:r>
          </w:p>
        </w:tc>
        <w:tc>
          <w:tcPr>
            <w:tcW w:w="6911" w:type="dxa"/>
            <w:vAlign w:val="center"/>
          </w:tcPr>
          <w:p w:rsidR="003E40B3" w:rsidRPr="007F4788" w:rsidRDefault="00902912" w:rsidP="00902912">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Ice cover still at site. However, water was flowing under a thin layer at the sample location and was easily removed to expose water for sample collection.</w:t>
            </w:r>
          </w:p>
        </w:tc>
      </w:tr>
      <w:tr w:rsidR="003E40B3" w:rsidRPr="00800572" w:rsidTr="006315CE">
        <w:trPr>
          <w:trHeight w:val="347"/>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800572" w:rsidRDefault="003E40B3" w:rsidP="006315CE">
            <w:pPr>
              <w:pStyle w:val="tabletext0"/>
              <w:rPr>
                <w:b w:val="0"/>
                <w:color w:val="000000"/>
                <w:lang w:val="en-CA"/>
              </w:rPr>
            </w:pPr>
            <w:r w:rsidRPr="00800572">
              <w:rPr>
                <w:b w:val="0"/>
                <w:color w:val="000000"/>
                <w:lang w:val="en-CA"/>
              </w:rPr>
              <w:t>WQ-DC-B</w:t>
            </w:r>
          </w:p>
        </w:tc>
        <w:tc>
          <w:tcPr>
            <w:tcW w:w="1349" w:type="dxa"/>
            <w:vAlign w:val="center"/>
          </w:tcPr>
          <w:p w:rsidR="003E40B3" w:rsidRPr="00800572" w:rsidRDefault="00503296"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Yes</w:t>
            </w:r>
          </w:p>
        </w:tc>
        <w:tc>
          <w:tcPr>
            <w:tcW w:w="6911" w:type="dxa"/>
            <w:vAlign w:val="center"/>
          </w:tcPr>
          <w:p w:rsidR="003E40B3" w:rsidRPr="00800572" w:rsidRDefault="004A0262" w:rsidP="00503296">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Channel mostly open, with some ice along right downstream bank.</w:t>
            </w:r>
            <w:r w:rsidR="00503296">
              <w:rPr>
                <w:lang w:val="en-CA"/>
              </w:rPr>
              <w:t xml:space="preserve"> </w:t>
            </w:r>
          </w:p>
        </w:tc>
      </w:tr>
      <w:tr w:rsidR="003E40B3" w:rsidRPr="00800572"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800572" w:rsidRDefault="003E40B3" w:rsidP="006315CE">
            <w:pPr>
              <w:pStyle w:val="tabletext0"/>
              <w:rPr>
                <w:b w:val="0"/>
                <w:bCs w:val="0"/>
                <w:color w:val="000000"/>
                <w:lang w:val="en-CA"/>
              </w:rPr>
            </w:pPr>
            <w:r w:rsidRPr="00800572">
              <w:rPr>
                <w:b w:val="0"/>
                <w:color w:val="000000"/>
                <w:lang w:val="en-CA"/>
              </w:rPr>
              <w:t>WQ-DC-U</w:t>
            </w:r>
          </w:p>
        </w:tc>
        <w:tc>
          <w:tcPr>
            <w:tcW w:w="1349" w:type="dxa"/>
            <w:vAlign w:val="center"/>
          </w:tcPr>
          <w:p w:rsidR="003E40B3" w:rsidRPr="00800572" w:rsidRDefault="00656C1E"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Yes</w:t>
            </w:r>
          </w:p>
        </w:tc>
        <w:tc>
          <w:tcPr>
            <w:tcW w:w="6911" w:type="dxa"/>
            <w:vAlign w:val="center"/>
          </w:tcPr>
          <w:p w:rsidR="003E40B3" w:rsidRPr="00800572" w:rsidRDefault="004024D5" w:rsidP="00902912">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 xml:space="preserve">Sample taken from open channel in middle of stream near </w:t>
            </w:r>
            <w:r w:rsidR="00902912">
              <w:rPr>
                <w:lang w:val="en-CA"/>
              </w:rPr>
              <w:t xml:space="preserve">regular location.  Stream is flowing over ice. Thick ice and snow still covering areas (stilling well top just exposed). </w:t>
            </w:r>
          </w:p>
        </w:tc>
      </w:tr>
      <w:tr w:rsidR="003E40B3" w:rsidRPr="007F4788"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F4788" w:rsidRDefault="003E40B3" w:rsidP="006315CE">
            <w:pPr>
              <w:pStyle w:val="tabletext0"/>
              <w:rPr>
                <w:b w:val="0"/>
                <w:bCs w:val="0"/>
                <w:color w:val="000000"/>
                <w:lang w:val="en-CA"/>
              </w:rPr>
            </w:pPr>
            <w:r w:rsidRPr="007F4788">
              <w:rPr>
                <w:b w:val="0"/>
                <w:color w:val="000000"/>
                <w:lang w:val="en-CA"/>
              </w:rPr>
              <w:t>WQ-DC-R</w:t>
            </w:r>
          </w:p>
        </w:tc>
        <w:tc>
          <w:tcPr>
            <w:tcW w:w="1349" w:type="dxa"/>
            <w:vAlign w:val="center"/>
          </w:tcPr>
          <w:p w:rsidR="003E40B3" w:rsidRPr="007F4788" w:rsidRDefault="00656C1E"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Yes</w:t>
            </w:r>
          </w:p>
        </w:tc>
        <w:tc>
          <w:tcPr>
            <w:tcW w:w="6911" w:type="dxa"/>
            <w:vAlign w:val="center"/>
          </w:tcPr>
          <w:p w:rsidR="003E40B3" w:rsidRPr="007F4788" w:rsidRDefault="00656C1E" w:rsidP="006315CE">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Ice covering sample site. Had to chip away ice to access water.</w:t>
            </w:r>
            <w:r w:rsidR="00902912">
              <w:rPr>
                <w:lang w:val="en-CA"/>
              </w:rPr>
              <w:t xml:space="preserve"> Good flow beneath ice.</w:t>
            </w:r>
          </w:p>
        </w:tc>
      </w:tr>
      <w:tr w:rsidR="0037247B" w:rsidRPr="00FA686D"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7247B" w:rsidRPr="003C26BD" w:rsidRDefault="0037247B" w:rsidP="006315CE">
            <w:pPr>
              <w:pStyle w:val="tabletext0"/>
              <w:rPr>
                <w:b w:val="0"/>
                <w:color w:val="000000"/>
                <w:lang w:val="en-CA"/>
              </w:rPr>
            </w:pPr>
            <w:r w:rsidRPr="003C26BD">
              <w:rPr>
                <w:b w:val="0"/>
                <w:color w:val="000000"/>
                <w:lang w:val="en-CA"/>
              </w:rPr>
              <w:lastRenderedPageBreak/>
              <w:t>WQ-CH-P-13-01</w:t>
            </w:r>
          </w:p>
        </w:tc>
        <w:tc>
          <w:tcPr>
            <w:tcW w:w="1349" w:type="dxa"/>
            <w:vAlign w:val="center"/>
          </w:tcPr>
          <w:p w:rsidR="0037247B" w:rsidRPr="003C26BD" w:rsidRDefault="0037247B"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3C26BD">
              <w:rPr>
                <w:lang w:val="en-CA"/>
              </w:rPr>
              <w:t>Yes</w:t>
            </w:r>
          </w:p>
        </w:tc>
        <w:tc>
          <w:tcPr>
            <w:tcW w:w="6911" w:type="dxa"/>
            <w:vAlign w:val="center"/>
          </w:tcPr>
          <w:p w:rsidR="0037247B" w:rsidRPr="00902912" w:rsidRDefault="00902912" w:rsidP="00F46989">
            <w:pPr>
              <w:pStyle w:val="tabletext0"/>
              <w:jc w:val="left"/>
              <w:cnfStyle w:val="000000100000" w:firstRow="0" w:lastRow="0" w:firstColumn="0" w:lastColumn="0" w:oddVBand="0" w:evenVBand="0" w:oddHBand="1" w:evenHBand="0" w:firstRowFirstColumn="0" w:firstRowLastColumn="0" w:lastRowFirstColumn="0" w:lastRowLastColumn="0"/>
              <w:rPr>
                <w:highlight w:val="yellow"/>
                <w:lang w:val="en-CA"/>
              </w:rPr>
            </w:pPr>
            <w:r w:rsidRPr="00F60D06">
              <w:rPr>
                <w:lang w:val="en-CA"/>
              </w:rPr>
              <w:t xml:space="preserve">Small </w:t>
            </w:r>
            <w:r w:rsidR="003C26BD" w:rsidRPr="00F60D06">
              <w:rPr>
                <w:lang w:val="en-CA"/>
              </w:rPr>
              <w:t>trickle of water present at sample site– suitable for collection.</w:t>
            </w:r>
            <w:r w:rsidR="00F60D06">
              <w:rPr>
                <w:lang w:val="en-CA"/>
              </w:rPr>
              <w:t xml:space="preserve"> Similar flow to WQ-DESS-01.</w:t>
            </w:r>
          </w:p>
        </w:tc>
      </w:tr>
      <w:tr w:rsidR="0037247B" w:rsidRPr="00FA686D"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7247B" w:rsidRPr="004B2B33" w:rsidRDefault="0037247B" w:rsidP="006315CE">
            <w:pPr>
              <w:pStyle w:val="tabletext0"/>
              <w:rPr>
                <w:b w:val="0"/>
                <w:color w:val="000000"/>
                <w:lang w:val="en-CA"/>
              </w:rPr>
            </w:pPr>
            <w:r w:rsidRPr="004B2B33">
              <w:rPr>
                <w:b w:val="0"/>
                <w:color w:val="000000"/>
                <w:lang w:val="en-CA"/>
              </w:rPr>
              <w:t>WQ-DESS-01</w:t>
            </w:r>
          </w:p>
        </w:tc>
        <w:tc>
          <w:tcPr>
            <w:tcW w:w="1349" w:type="dxa"/>
            <w:vAlign w:val="center"/>
          </w:tcPr>
          <w:p w:rsidR="0037247B" w:rsidRPr="004B2B33" w:rsidRDefault="0037247B"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4B2B33">
              <w:rPr>
                <w:lang w:val="en-CA"/>
              </w:rPr>
              <w:t>Yes</w:t>
            </w:r>
          </w:p>
        </w:tc>
        <w:tc>
          <w:tcPr>
            <w:tcW w:w="6911" w:type="dxa"/>
            <w:vAlign w:val="center"/>
          </w:tcPr>
          <w:p w:rsidR="0037247B" w:rsidRPr="007207D7" w:rsidRDefault="00902912" w:rsidP="00E965BF">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7207D7">
              <w:rPr>
                <w:lang w:val="en-CA"/>
              </w:rPr>
              <w:t>Small</w:t>
            </w:r>
            <w:r w:rsidR="003C26BD" w:rsidRPr="007207D7">
              <w:rPr>
                <w:lang w:val="en-CA"/>
              </w:rPr>
              <w:t xml:space="preserve"> trickle of water present at sample site – suitable for collection.</w:t>
            </w:r>
            <w:r w:rsidR="00F83F4D" w:rsidRPr="007207D7">
              <w:rPr>
                <w:lang w:val="en-CA"/>
              </w:rPr>
              <w:t xml:space="preserve">  Flow estimated at 0.2</w:t>
            </w:r>
            <w:r w:rsidR="00E965BF">
              <w:rPr>
                <w:lang w:val="en-CA"/>
              </w:rPr>
              <w:t>2</w:t>
            </w:r>
            <w:r w:rsidR="00F83F4D" w:rsidRPr="007207D7">
              <w:rPr>
                <w:lang w:val="en-CA"/>
              </w:rPr>
              <w:t xml:space="preserve"> L/s.</w:t>
            </w:r>
          </w:p>
        </w:tc>
      </w:tr>
      <w:tr w:rsidR="00BD770E" w:rsidRPr="00FA686D"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3C26BD" w:rsidRDefault="00BD770E" w:rsidP="006315CE">
            <w:pPr>
              <w:pStyle w:val="tabletext0"/>
              <w:rPr>
                <w:b w:val="0"/>
                <w:color w:val="000000"/>
                <w:lang w:val="en-CA"/>
              </w:rPr>
            </w:pPr>
            <w:r>
              <w:rPr>
                <w:b w:val="0"/>
                <w:color w:val="000000"/>
                <w:lang w:val="en-CA"/>
              </w:rPr>
              <w:t>WQ-DESS-02</w:t>
            </w:r>
          </w:p>
        </w:tc>
        <w:tc>
          <w:tcPr>
            <w:tcW w:w="1349" w:type="dxa"/>
            <w:vAlign w:val="center"/>
          </w:tcPr>
          <w:p w:rsidR="00BD770E" w:rsidRPr="003C26BD" w:rsidRDefault="00BD770E"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No</w:t>
            </w:r>
          </w:p>
        </w:tc>
        <w:tc>
          <w:tcPr>
            <w:tcW w:w="6911" w:type="dxa"/>
            <w:vAlign w:val="center"/>
          </w:tcPr>
          <w:p w:rsidR="00BD770E" w:rsidRPr="007207D7" w:rsidRDefault="00BD770E" w:rsidP="00514061">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sidRPr="007207D7">
              <w:rPr>
                <w:lang w:val="en-CA"/>
              </w:rPr>
              <w:t>Frozen to substrate – not suitable for sampling.</w:t>
            </w:r>
          </w:p>
        </w:tc>
      </w:tr>
      <w:tr w:rsidR="00BD770E" w:rsidRPr="00FA686D"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3C26BD" w:rsidRDefault="00BD770E" w:rsidP="006315CE">
            <w:pPr>
              <w:pStyle w:val="tabletext0"/>
              <w:rPr>
                <w:color w:val="000000"/>
                <w:lang w:val="en-CA"/>
              </w:rPr>
            </w:pPr>
            <w:r w:rsidRPr="003C26BD">
              <w:rPr>
                <w:b w:val="0"/>
                <w:color w:val="000000"/>
                <w:lang w:val="en-CA"/>
              </w:rPr>
              <w:t>WQ-DESS-03</w:t>
            </w:r>
          </w:p>
        </w:tc>
        <w:tc>
          <w:tcPr>
            <w:tcW w:w="1349" w:type="dxa"/>
            <w:vAlign w:val="center"/>
          </w:tcPr>
          <w:p w:rsidR="00BD770E" w:rsidRPr="003C26BD" w:rsidRDefault="00BD770E"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3C26BD">
              <w:rPr>
                <w:lang w:val="en-CA"/>
              </w:rPr>
              <w:t>Yes</w:t>
            </w:r>
          </w:p>
        </w:tc>
        <w:tc>
          <w:tcPr>
            <w:tcW w:w="6911" w:type="dxa"/>
            <w:vAlign w:val="center"/>
          </w:tcPr>
          <w:p w:rsidR="00BD770E" w:rsidRPr="007207D7" w:rsidRDefault="00902912" w:rsidP="00E965BF">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7207D7">
              <w:rPr>
                <w:lang w:val="en-CA"/>
              </w:rPr>
              <w:t>Slow</w:t>
            </w:r>
            <w:r w:rsidR="00BD770E" w:rsidRPr="007207D7">
              <w:rPr>
                <w:lang w:val="en-CA"/>
              </w:rPr>
              <w:t xml:space="preserve"> trickle of water present at sample site– suitable for collection.</w:t>
            </w:r>
            <w:r w:rsidR="007207D7" w:rsidRPr="007207D7">
              <w:rPr>
                <w:lang w:val="en-CA"/>
              </w:rPr>
              <w:t xml:space="preserve"> </w:t>
            </w:r>
            <w:r w:rsidR="007207D7">
              <w:rPr>
                <w:lang w:val="en-CA"/>
              </w:rPr>
              <w:t xml:space="preserve">Flow </w:t>
            </w:r>
            <w:r w:rsidR="00E965BF">
              <w:rPr>
                <w:lang w:val="en-CA"/>
              </w:rPr>
              <w:t>estimated at 0.37</w:t>
            </w:r>
            <w:r w:rsidR="007207D7">
              <w:rPr>
                <w:lang w:val="en-CA"/>
              </w:rPr>
              <w:t xml:space="preserve"> L/s.</w:t>
            </w:r>
          </w:p>
        </w:tc>
      </w:tr>
      <w:tr w:rsidR="00BD770E" w:rsidRPr="00FA686D"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8E7D5A" w:rsidRDefault="00BD770E" w:rsidP="006315CE">
            <w:pPr>
              <w:pStyle w:val="tabletext0"/>
              <w:rPr>
                <w:b w:val="0"/>
                <w:color w:val="000000"/>
                <w:lang w:val="en-CA"/>
              </w:rPr>
            </w:pPr>
            <w:r w:rsidRPr="008E7D5A">
              <w:rPr>
                <w:b w:val="0"/>
                <w:color w:val="000000"/>
                <w:lang w:val="en-CA"/>
              </w:rPr>
              <w:t>WQ-ORE</w:t>
            </w:r>
          </w:p>
        </w:tc>
        <w:tc>
          <w:tcPr>
            <w:tcW w:w="1349" w:type="dxa"/>
            <w:vAlign w:val="center"/>
          </w:tcPr>
          <w:p w:rsidR="00BD770E" w:rsidRPr="008E7D5A" w:rsidRDefault="00BD770E"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8E7D5A">
              <w:rPr>
                <w:lang w:val="en-CA"/>
              </w:rPr>
              <w:t>Yes</w:t>
            </w:r>
          </w:p>
        </w:tc>
        <w:tc>
          <w:tcPr>
            <w:tcW w:w="6911" w:type="dxa"/>
            <w:vAlign w:val="center"/>
          </w:tcPr>
          <w:p w:rsidR="00BD770E" w:rsidRPr="00902912" w:rsidRDefault="00902912" w:rsidP="00F46989">
            <w:pPr>
              <w:pStyle w:val="tabletext0"/>
              <w:jc w:val="left"/>
              <w:cnfStyle w:val="000000100000" w:firstRow="0" w:lastRow="0" w:firstColumn="0" w:lastColumn="0" w:oddVBand="0" w:evenVBand="0" w:oddHBand="1" w:evenHBand="0" w:firstRowFirstColumn="0" w:firstRowLastColumn="0" w:lastRowFirstColumn="0" w:lastRowLastColumn="0"/>
              <w:rPr>
                <w:highlight w:val="yellow"/>
                <w:lang w:val="en-CA"/>
              </w:rPr>
            </w:pPr>
            <w:r w:rsidRPr="007207D7">
              <w:rPr>
                <w:lang w:val="en-CA"/>
              </w:rPr>
              <w:t xml:space="preserve">Small seep, with </w:t>
            </w:r>
            <w:r w:rsidR="00BD770E" w:rsidRPr="007207D7">
              <w:rPr>
                <w:lang w:val="en-CA"/>
              </w:rPr>
              <w:t xml:space="preserve">water flowing down the road leading into the Pit </w:t>
            </w:r>
            <w:r w:rsidRPr="007207D7">
              <w:rPr>
                <w:lang w:val="en-CA"/>
              </w:rPr>
              <w:t xml:space="preserve">– sample </w:t>
            </w:r>
            <w:r w:rsidR="00BD770E" w:rsidRPr="007207D7">
              <w:rPr>
                <w:lang w:val="en-CA"/>
              </w:rPr>
              <w:t>collected.</w:t>
            </w:r>
          </w:p>
        </w:tc>
      </w:tr>
      <w:tr w:rsidR="00BD770E" w:rsidRPr="00FA686D"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8E7D5A" w:rsidRDefault="00BD770E" w:rsidP="006315CE">
            <w:pPr>
              <w:pStyle w:val="tabletext0"/>
              <w:rPr>
                <w:b w:val="0"/>
                <w:color w:val="000000"/>
                <w:lang w:val="en-CA"/>
              </w:rPr>
            </w:pPr>
            <w:r w:rsidRPr="008E7D5A">
              <w:rPr>
                <w:b w:val="0"/>
                <w:color w:val="000000"/>
                <w:lang w:val="en-CA"/>
              </w:rPr>
              <w:t>WQ-L1</w:t>
            </w:r>
          </w:p>
        </w:tc>
        <w:tc>
          <w:tcPr>
            <w:tcW w:w="1349" w:type="dxa"/>
            <w:vAlign w:val="center"/>
          </w:tcPr>
          <w:p w:rsidR="00BD770E" w:rsidRPr="008E7D5A" w:rsidRDefault="00BD770E"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8E7D5A">
              <w:rPr>
                <w:lang w:val="en-CA"/>
              </w:rPr>
              <w:t>Yes</w:t>
            </w:r>
          </w:p>
        </w:tc>
        <w:tc>
          <w:tcPr>
            <w:tcW w:w="6911" w:type="dxa"/>
            <w:vAlign w:val="center"/>
          </w:tcPr>
          <w:p w:rsidR="00BD770E" w:rsidRPr="00902912" w:rsidRDefault="000B37C2" w:rsidP="00F46989">
            <w:pPr>
              <w:pStyle w:val="tabletext0"/>
              <w:jc w:val="left"/>
              <w:cnfStyle w:val="000000000000" w:firstRow="0" w:lastRow="0" w:firstColumn="0" w:lastColumn="0" w:oddVBand="0" w:evenVBand="0" w:oddHBand="0" w:evenHBand="0" w:firstRowFirstColumn="0" w:firstRowLastColumn="0" w:lastRowFirstColumn="0" w:lastRowLastColumn="0"/>
              <w:rPr>
                <w:highlight w:val="yellow"/>
                <w:lang w:val="en-CA"/>
              </w:rPr>
            </w:pPr>
            <w:r w:rsidRPr="00533C27">
              <w:rPr>
                <w:lang w:val="en-CA"/>
              </w:rPr>
              <w:t>Water in pipe with approximately 2 cm of ice on top. Layers of ice/slush present.</w:t>
            </w:r>
            <w:r w:rsidR="00902912" w:rsidRPr="00533C27">
              <w:rPr>
                <w:lang w:val="en-CA"/>
              </w:rPr>
              <w:t xml:space="preserve"> Successfully collected sample with peristaltic pump.</w:t>
            </w:r>
            <w:r w:rsidR="00533C27">
              <w:rPr>
                <w:lang w:val="en-CA"/>
              </w:rPr>
              <w:t xml:space="preserve"> Total volume in L1 was 7.8 L (including samples).</w:t>
            </w:r>
          </w:p>
        </w:tc>
      </w:tr>
      <w:tr w:rsidR="00BD770E" w:rsidRPr="00FA686D"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8E7D5A" w:rsidRDefault="00BD770E" w:rsidP="006315CE">
            <w:pPr>
              <w:pStyle w:val="tabletext0"/>
              <w:rPr>
                <w:b w:val="0"/>
                <w:color w:val="000000"/>
                <w:lang w:val="en-CA"/>
              </w:rPr>
            </w:pPr>
            <w:r w:rsidRPr="008E7D5A">
              <w:rPr>
                <w:b w:val="0"/>
                <w:color w:val="000000"/>
                <w:lang w:val="en-CA"/>
              </w:rPr>
              <w:t>WQ-L2</w:t>
            </w:r>
          </w:p>
        </w:tc>
        <w:tc>
          <w:tcPr>
            <w:tcW w:w="1349" w:type="dxa"/>
            <w:vAlign w:val="center"/>
          </w:tcPr>
          <w:p w:rsidR="00BD770E" w:rsidRPr="008E7D5A" w:rsidRDefault="00BD770E"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8E7D5A">
              <w:rPr>
                <w:lang w:val="en-CA"/>
              </w:rPr>
              <w:t>Yes</w:t>
            </w:r>
          </w:p>
        </w:tc>
        <w:tc>
          <w:tcPr>
            <w:tcW w:w="6911" w:type="dxa"/>
            <w:vAlign w:val="center"/>
          </w:tcPr>
          <w:p w:rsidR="00BD770E" w:rsidRPr="00902912" w:rsidRDefault="000B37C2" w:rsidP="00533C27">
            <w:pPr>
              <w:pStyle w:val="tabletext0"/>
              <w:jc w:val="left"/>
              <w:cnfStyle w:val="000000100000" w:firstRow="0" w:lastRow="0" w:firstColumn="0" w:lastColumn="0" w:oddVBand="0" w:evenVBand="0" w:oddHBand="1" w:evenHBand="0" w:firstRowFirstColumn="0" w:firstRowLastColumn="0" w:lastRowFirstColumn="0" w:lastRowLastColumn="0"/>
              <w:rPr>
                <w:highlight w:val="yellow"/>
                <w:lang w:val="en-CA"/>
              </w:rPr>
            </w:pPr>
            <w:r w:rsidRPr="00533C27">
              <w:rPr>
                <w:lang w:val="en-CA"/>
              </w:rPr>
              <w:t>Water in pipe with ice plug on top</w:t>
            </w:r>
            <w:r w:rsidR="008E7D5A" w:rsidRPr="00533C27">
              <w:rPr>
                <w:lang w:val="en-CA"/>
              </w:rPr>
              <w:t xml:space="preserve">. </w:t>
            </w:r>
            <w:r w:rsidR="00902912" w:rsidRPr="00533C27">
              <w:rPr>
                <w:lang w:val="en-CA"/>
              </w:rPr>
              <w:t>Successfully collected sample with peristaltic pump.</w:t>
            </w:r>
            <w:r w:rsidR="00533C27" w:rsidRPr="00533C27">
              <w:rPr>
                <w:lang w:val="en-CA"/>
              </w:rPr>
              <w:t xml:space="preserve"> Total volume in L2 was 8.8 L</w:t>
            </w:r>
            <w:r w:rsidR="00533C27">
              <w:rPr>
                <w:lang w:val="en-CA"/>
              </w:rPr>
              <w:t xml:space="preserve"> (including samples)</w:t>
            </w:r>
            <w:r w:rsidR="00533C27" w:rsidRPr="00533C27">
              <w:rPr>
                <w:lang w:val="en-CA"/>
              </w:rPr>
              <w:t>.</w:t>
            </w:r>
          </w:p>
        </w:tc>
      </w:tr>
      <w:tr w:rsidR="00BD770E" w:rsidRPr="00FA686D"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3C26BD" w:rsidRDefault="00BD770E" w:rsidP="006315CE">
            <w:pPr>
              <w:pStyle w:val="tabletext0"/>
              <w:rPr>
                <w:b w:val="0"/>
                <w:color w:val="000000"/>
                <w:lang w:val="en-CA"/>
              </w:rPr>
            </w:pPr>
            <w:r>
              <w:rPr>
                <w:b w:val="0"/>
                <w:color w:val="000000"/>
                <w:lang w:val="en-CA"/>
              </w:rPr>
              <w:t>WQ-LW-SEEP-01</w:t>
            </w:r>
          </w:p>
        </w:tc>
        <w:tc>
          <w:tcPr>
            <w:tcW w:w="1349" w:type="dxa"/>
            <w:vAlign w:val="center"/>
          </w:tcPr>
          <w:p w:rsidR="00BD770E" w:rsidRPr="003C26BD" w:rsidRDefault="00BD770E"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No</w:t>
            </w:r>
          </w:p>
        </w:tc>
        <w:tc>
          <w:tcPr>
            <w:tcW w:w="6911" w:type="dxa"/>
            <w:vAlign w:val="center"/>
          </w:tcPr>
          <w:p w:rsidR="00BD770E" w:rsidRDefault="00BD770E" w:rsidP="003C26BD">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Frozen to substrate – not suitable for sampling.</w:t>
            </w:r>
          </w:p>
        </w:tc>
      </w:tr>
      <w:tr w:rsidR="00BD770E" w:rsidRPr="00FA686D"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3C26BD" w:rsidRDefault="00BD770E" w:rsidP="006315CE">
            <w:pPr>
              <w:pStyle w:val="tabletext0"/>
              <w:rPr>
                <w:b w:val="0"/>
                <w:color w:val="000000"/>
                <w:lang w:val="en-CA"/>
              </w:rPr>
            </w:pPr>
            <w:r w:rsidRPr="003C26BD">
              <w:rPr>
                <w:b w:val="0"/>
                <w:color w:val="000000"/>
                <w:lang w:val="en-CA"/>
              </w:rPr>
              <w:t>WQ-NW-SEEP-02</w:t>
            </w:r>
          </w:p>
        </w:tc>
        <w:tc>
          <w:tcPr>
            <w:tcW w:w="1349" w:type="dxa"/>
            <w:vAlign w:val="center"/>
          </w:tcPr>
          <w:p w:rsidR="00BD770E" w:rsidRPr="003C26BD" w:rsidRDefault="00BD770E"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3C26BD">
              <w:rPr>
                <w:lang w:val="en-CA"/>
              </w:rPr>
              <w:t>Yes</w:t>
            </w:r>
          </w:p>
        </w:tc>
        <w:tc>
          <w:tcPr>
            <w:tcW w:w="6911" w:type="dxa"/>
            <w:vAlign w:val="center"/>
          </w:tcPr>
          <w:p w:rsidR="00BD770E" w:rsidRDefault="00BD770E" w:rsidP="00996241">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Site covered with ~40</w:t>
            </w:r>
            <w:r w:rsidR="00902912">
              <w:rPr>
                <w:lang w:val="en-CA"/>
              </w:rPr>
              <w:t xml:space="preserve"> </w:t>
            </w:r>
            <w:r>
              <w:rPr>
                <w:lang w:val="en-CA"/>
              </w:rPr>
              <w:t>cm snow. Ice up to and creeping over the barrel.</w:t>
            </w:r>
            <w:r w:rsidR="00902912">
              <w:rPr>
                <w:lang w:val="en-CA"/>
              </w:rPr>
              <w:t xml:space="preserve"> Placed </w:t>
            </w:r>
            <w:r w:rsidR="001423D0">
              <w:rPr>
                <w:lang w:val="en-CA"/>
              </w:rPr>
              <w:t>Ziploc</w:t>
            </w:r>
            <w:r w:rsidR="00902912">
              <w:rPr>
                <w:lang w:val="en-CA"/>
              </w:rPr>
              <w:t xml:space="preserve"> bag over pipe outlet on May 4, 2015 and returned to collect water sample on May 5, 2015</w:t>
            </w:r>
            <w:r w:rsidR="00902912" w:rsidRPr="00996241">
              <w:rPr>
                <w:lang w:val="en-CA"/>
              </w:rPr>
              <w:t xml:space="preserve">.  Approximately </w:t>
            </w:r>
            <w:r w:rsidR="00D65F78" w:rsidRPr="00996241">
              <w:rPr>
                <w:lang w:val="en-CA"/>
              </w:rPr>
              <w:t>1.1</w:t>
            </w:r>
            <w:r w:rsidR="00902912" w:rsidRPr="00996241">
              <w:rPr>
                <w:lang w:val="en-CA"/>
              </w:rPr>
              <w:t xml:space="preserve"> L of water over </w:t>
            </w:r>
            <w:r w:rsidR="00996241" w:rsidRPr="00996241">
              <w:rPr>
                <w:lang w:val="en-CA"/>
              </w:rPr>
              <w:t>a 19.7</w:t>
            </w:r>
            <w:r w:rsidR="00902912" w:rsidRPr="00996241">
              <w:rPr>
                <w:lang w:val="en-CA"/>
              </w:rPr>
              <w:t xml:space="preserve"> hr period.  </w:t>
            </w:r>
            <w:r w:rsidR="00996241">
              <w:rPr>
                <w:lang w:val="en-CA"/>
              </w:rPr>
              <w:t>There was not enough water to collect the cyanide or cyanate samples (all other samples were collected).</w:t>
            </w:r>
          </w:p>
        </w:tc>
      </w:tr>
      <w:tr w:rsidR="00BD770E" w:rsidRPr="00FA686D"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925ABB" w:rsidRDefault="00BD770E" w:rsidP="006315CE">
            <w:pPr>
              <w:pStyle w:val="tabletext0"/>
              <w:rPr>
                <w:b w:val="0"/>
                <w:color w:val="000000"/>
                <w:lang w:val="en-CA"/>
              </w:rPr>
            </w:pPr>
            <w:r w:rsidRPr="00925ABB">
              <w:rPr>
                <w:b w:val="0"/>
                <w:color w:val="000000"/>
                <w:lang w:val="en-CA"/>
              </w:rPr>
              <w:t>WQ-WR-SEEP-A</w:t>
            </w:r>
          </w:p>
        </w:tc>
        <w:tc>
          <w:tcPr>
            <w:tcW w:w="1349" w:type="dxa"/>
            <w:vAlign w:val="center"/>
          </w:tcPr>
          <w:p w:rsidR="00BD770E" w:rsidRPr="00925ABB" w:rsidRDefault="0027564B"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Yes</w:t>
            </w:r>
          </w:p>
        </w:tc>
        <w:tc>
          <w:tcPr>
            <w:tcW w:w="6911" w:type="dxa"/>
            <w:vAlign w:val="center"/>
          </w:tcPr>
          <w:p w:rsidR="00BD770E" w:rsidRPr="000B0632" w:rsidRDefault="00BD770E" w:rsidP="004F6496">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0B0632">
              <w:rPr>
                <w:lang w:val="en-CA"/>
              </w:rPr>
              <w:t>Opportunistic sample</w:t>
            </w:r>
            <w:r w:rsidR="00692CEF" w:rsidRPr="000B0632">
              <w:rPr>
                <w:lang w:val="en-CA"/>
              </w:rPr>
              <w:t xml:space="preserve"> (</w:t>
            </w:r>
            <w:r w:rsidR="004F6496">
              <w:rPr>
                <w:lang w:val="en-CA"/>
              </w:rPr>
              <w:t xml:space="preserve">UTM 08V E </w:t>
            </w:r>
            <w:r w:rsidR="004F6496" w:rsidRPr="004F6496">
              <w:rPr>
                <w:lang w:val="en-CA"/>
              </w:rPr>
              <w:t>388723</w:t>
            </w:r>
            <w:r w:rsidR="004F6496">
              <w:rPr>
                <w:lang w:val="en-CA"/>
              </w:rPr>
              <w:t>.0</w:t>
            </w:r>
            <w:r w:rsidR="00692CEF" w:rsidRPr="000B0632">
              <w:rPr>
                <w:lang w:val="en-CA"/>
              </w:rPr>
              <w:t xml:space="preserve">, </w:t>
            </w:r>
            <w:r w:rsidR="004F6496">
              <w:rPr>
                <w:lang w:val="en-CA"/>
              </w:rPr>
              <w:t xml:space="preserve">N </w:t>
            </w:r>
            <w:r w:rsidR="004F6496" w:rsidRPr="004F6496">
              <w:rPr>
                <w:lang w:val="en-CA"/>
              </w:rPr>
              <w:t>6881359.9</w:t>
            </w:r>
            <w:r w:rsidR="004F6496">
              <w:rPr>
                <w:lang w:val="en-CA"/>
              </w:rPr>
              <w:t xml:space="preserve"> – flagged with yellow flagging</w:t>
            </w:r>
            <w:r w:rsidR="00692CEF" w:rsidRPr="000B0632">
              <w:rPr>
                <w:lang w:val="en-CA"/>
              </w:rPr>
              <w:t>)</w:t>
            </w:r>
            <w:r w:rsidRPr="000B0632">
              <w:rPr>
                <w:lang w:val="en-CA"/>
              </w:rPr>
              <w:t xml:space="preserve"> collected from water seepage at base of waste rock, approximately 15 metres </w:t>
            </w:r>
            <w:r w:rsidR="007207D7" w:rsidRPr="000B0632">
              <w:rPr>
                <w:lang w:val="en-CA"/>
              </w:rPr>
              <w:t xml:space="preserve">south-southeast </w:t>
            </w:r>
            <w:r w:rsidRPr="000B0632">
              <w:rPr>
                <w:lang w:val="en-CA"/>
              </w:rPr>
              <w:t>from WQ-LW-SEEP-01.</w:t>
            </w:r>
            <w:r w:rsidR="004F6496">
              <w:rPr>
                <w:lang w:val="en-CA"/>
              </w:rPr>
              <w:t xml:space="preserve"> No flow estimate possible, as seep is within a small </w:t>
            </w:r>
            <w:r w:rsidR="00E965BF">
              <w:rPr>
                <w:lang w:val="en-CA"/>
              </w:rPr>
              <w:t>depression that</w:t>
            </w:r>
            <w:r w:rsidR="004F6496">
              <w:rPr>
                <w:lang w:val="en-CA"/>
              </w:rPr>
              <w:t xml:space="preserve"> is recharged slowly from ground.</w:t>
            </w:r>
          </w:p>
        </w:tc>
      </w:tr>
      <w:tr w:rsidR="00BD770E" w:rsidRPr="00FA686D"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974C3B" w:rsidRDefault="00BD770E" w:rsidP="006315CE">
            <w:pPr>
              <w:pStyle w:val="tabletext0"/>
              <w:rPr>
                <w:b w:val="0"/>
                <w:color w:val="000000"/>
                <w:highlight w:val="yellow"/>
                <w:lang w:val="en-CA"/>
              </w:rPr>
            </w:pPr>
            <w:r w:rsidRPr="00925ABB">
              <w:rPr>
                <w:b w:val="0"/>
                <w:color w:val="000000"/>
                <w:lang w:val="en-CA"/>
              </w:rPr>
              <w:t>WQ-WR-SEEP-B</w:t>
            </w:r>
          </w:p>
        </w:tc>
        <w:tc>
          <w:tcPr>
            <w:tcW w:w="1349" w:type="dxa"/>
            <w:vAlign w:val="center"/>
          </w:tcPr>
          <w:p w:rsidR="00BD770E" w:rsidRDefault="0027564B"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Yes</w:t>
            </w:r>
          </w:p>
        </w:tc>
        <w:tc>
          <w:tcPr>
            <w:tcW w:w="6911" w:type="dxa"/>
            <w:vAlign w:val="center"/>
          </w:tcPr>
          <w:p w:rsidR="00BD770E" w:rsidRPr="000B0632" w:rsidRDefault="00BD770E" w:rsidP="00E965BF">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sidRPr="000B0632">
              <w:rPr>
                <w:lang w:val="en-CA"/>
              </w:rPr>
              <w:t xml:space="preserve">Opportunistic sample </w:t>
            </w:r>
            <w:r w:rsidR="00692CEF" w:rsidRPr="000B0632">
              <w:rPr>
                <w:lang w:val="en-CA"/>
              </w:rPr>
              <w:t>(</w:t>
            </w:r>
            <w:r w:rsidR="004F6496">
              <w:rPr>
                <w:lang w:val="en-CA"/>
              </w:rPr>
              <w:t xml:space="preserve">UTM 08V E </w:t>
            </w:r>
            <w:r w:rsidR="004F6496" w:rsidRPr="004F6496">
              <w:rPr>
                <w:lang w:val="en-CA"/>
              </w:rPr>
              <w:t>388863.2</w:t>
            </w:r>
            <w:r w:rsidR="00692CEF" w:rsidRPr="000B0632">
              <w:rPr>
                <w:lang w:val="en-CA"/>
              </w:rPr>
              <w:t xml:space="preserve">, </w:t>
            </w:r>
            <w:r w:rsidR="004F6496">
              <w:rPr>
                <w:lang w:val="en-CA"/>
              </w:rPr>
              <w:t>N</w:t>
            </w:r>
            <w:r w:rsidR="00692CEF" w:rsidRPr="000B0632">
              <w:rPr>
                <w:lang w:val="en-CA"/>
              </w:rPr>
              <w:t xml:space="preserve"> </w:t>
            </w:r>
            <w:r w:rsidR="004F6496" w:rsidRPr="004F6496">
              <w:rPr>
                <w:lang w:val="en-CA"/>
              </w:rPr>
              <w:t>6881259.4</w:t>
            </w:r>
            <w:r w:rsidR="004F6496">
              <w:rPr>
                <w:lang w:val="en-CA"/>
              </w:rPr>
              <w:t xml:space="preserve"> – flagged with yellow flagging</w:t>
            </w:r>
            <w:r w:rsidR="00692CEF" w:rsidRPr="000B0632">
              <w:rPr>
                <w:lang w:val="en-CA"/>
              </w:rPr>
              <w:t xml:space="preserve">) </w:t>
            </w:r>
            <w:r w:rsidRPr="000B0632">
              <w:rPr>
                <w:lang w:val="en-CA"/>
              </w:rPr>
              <w:t>collected from wate</w:t>
            </w:r>
            <w:r w:rsidR="00692CEF" w:rsidRPr="000B0632">
              <w:rPr>
                <w:lang w:val="en-CA"/>
              </w:rPr>
              <w:t>r seepage at base of waste rock</w:t>
            </w:r>
            <w:r w:rsidRPr="000B0632">
              <w:rPr>
                <w:lang w:val="en-CA"/>
              </w:rPr>
              <w:t xml:space="preserve">, approximately 170 metres </w:t>
            </w:r>
            <w:r w:rsidR="007207D7" w:rsidRPr="000B0632">
              <w:rPr>
                <w:lang w:val="en-CA"/>
              </w:rPr>
              <w:t xml:space="preserve">south-southeast </w:t>
            </w:r>
            <w:r w:rsidRPr="000B0632">
              <w:rPr>
                <w:lang w:val="en-CA"/>
              </w:rPr>
              <w:t>from WQ-WR-SEEP-A</w:t>
            </w:r>
            <w:r w:rsidR="009718D8" w:rsidRPr="000B0632">
              <w:rPr>
                <w:lang w:val="en-CA"/>
              </w:rPr>
              <w:t>.</w:t>
            </w:r>
            <w:r w:rsidR="00E965BF">
              <w:rPr>
                <w:lang w:val="en-CA"/>
              </w:rPr>
              <w:t xml:space="preserve"> Larger seep than WQ-WR-SEEP-A, </w:t>
            </w:r>
            <w:r w:rsidR="00C019FD">
              <w:rPr>
                <w:lang w:val="en-CA"/>
              </w:rPr>
              <w:t>flow estimate of 0.12 L/S.</w:t>
            </w:r>
          </w:p>
        </w:tc>
      </w:tr>
      <w:tr w:rsidR="00BD770E" w:rsidRPr="00FA686D"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796CDE" w:rsidRDefault="00BD770E" w:rsidP="006315CE">
            <w:pPr>
              <w:pStyle w:val="tabletext0"/>
              <w:rPr>
                <w:b w:val="0"/>
                <w:color w:val="000000"/>
                <w:lang w:val="en-CA"/>
              </w:rPr>
            </w:pPr>
            <w:r w:rsidRPr="0024784D">
              <w:rPr>
                <w:b w:val="0"/>
                <w:color w:val="000000"/>
                <w:lang w:val="en-CA"/>
              </w:rPr>
              <w:t>WQ-BC</w:t>
            </w:r>
          </w:p>
        </w:tc>
        <w:tc>
          <w:tcPr>
            <w:tcW w:w="1349" w:type="dxa"/>
            <w:vAlign w:val="center"/>
          </w:tcPr>
          <w:p w:rsidR="00BD770E" w:rsidRPr="00FA686D" w:rsidRDefault="00BD770E"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Yes</w:t>
            </w:r>
          </w:p>
        </w:tc>
        <w:tc>
          <w:tcPr>
            <w:tcW w:w="6911" w:type="dxa"/>
            <w:vAlign w:val="center"/>
          </w:tcPr>
          <w:p w:rsidR="00BD770E" w:rsidRPr="00FA686D" w:rsidRDefault="00BD770E" w:rsidP="00460842">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Still </w:t>
            </w:r>
            <w:r w:rsidR="00460842">
              <w:rPr>
                <w:lang w:val="en-CA"/>
              </w:rPr>
              <w:t>i</w:t>
            </w:r>
            <w:r>
              <w:rPr>
                <w:lang w:val="en-CA"/>
              </w:rPr>
              <w:t>ce covered</w:t>
            </w:r>
            <w:r w:rsidR="00460842">
              <w:rPr>
                <w:lang w:val="en-CA"/>
              </w:rPr>
              <w:t xml:space="preserve"> at regular sample location</w:t>
            </w:r>
            <w:r>
              <w:rPr>
                <w:lang w:val="en-CA"/>
              </w:rPr>
              <w:t xml:space="preserve">. </w:t>
            </w:r>
            <w:r w:rsidR="00460842">
              <w:rPr>
                <w:lang w:val="en-CA"/>
              </w:rPr>
              <w:t xml:space="preserve">However, creek was found flowing upstream of regular site, towards and into Victoria Creek upstream of the normal confluence – sample was collected. </w:t>
            </w:r>
          </w:p>
        </w:tc>
      </w:tr>
      <w:tr w:rsidR="00BD770E" w:rsidRPr="00FA686D"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796CDE" w:rsidRDefault="00BD770E" w:rsidP="006315CE">
            <w:pPr>
              <w:pStyle w:val="tabletext0"/>
              <w:rPr>
                <w:b w:val="0"/>
                <w:bCs w:val="0"/>
                <w:color w:val="000000"/>
                <w:lang w:val="en-CA"/>
              </w:rPr>
            </w:pPr>
            <w:r w:rsidRPr="00796CDE">
              <w:rPr>
                <w:b w:val="0"/>
                <w:color w:val="000000"/>
                <w:lang w:val="en-CA"/>
              </w:rPr>
              <w:t>WQ-VC-U</w:t>
            </w:r>
          </w:p>
        </w:tc>
        <w:tc>
          <w:tcPr>
            <w:tcW w:w="1349" w:type="dxa"/>
            <w:vAlign w:val="center"/>
          </w:tcPr>
          <w:p w:rsidR="00BD770E" w:rsidRPr="00FA686D" w:rsidRDefault="00BD770E"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FA686D">
              <w:rPr>
                <w:lang w:val="en-CA"/>
              </w:rPr>
              <w:t>Yes</w:t>
            </w:r>
          </w:p>
        </w:tc>
        <w:tc>
          <w:tcPr>
            <w:tcW w:w="6911" w:type="dxa"/>
            <w:vAlign w:val="center"/>
          </w:tcPr>
          <w:p w:rsidR="00BD770E" w:rsidRPr="00FA686D" w:rsidRDefault="00BD770E" w:rsidP="005D7021">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sidRPr="00FA686D">
              <w:rPr>
                <w:lang w:val="en-CA"/>
              </w:rPr>
              <w:t xml:space="preserve">Sample collected from regular location. </w:t>
            </w:r>
            <w:r>
              <w:rPr>
                <w:lang w:val="en-CA"/>
              </w:rPr>
              <w:t xml:space="preserve">Flow levels have increased from the previous trip. </w:t>
            </w:r>
            <w:r w:rsidR="005D7021">
              <w:rPr>
                <w:lang w:val="en-CA"/>
              </w:rPr>
              <w:t xml:space="preserve">Samples likely affected by </w:t>
            </w:r>
            <w:r>
              <w:rPr>
                <w:lang w:val="en-CA"/>
              </w:rPr>
              <w:t xml:space="preserve">Back Creek </w:t>
            </w:r>
            <w:r w:rsidR="005D7021">
              <w:rPr>
                <w:lang w:val="en-CA"/>
              </w:rPr>
              <w:t>which is entering Victoria Creek in several areas upstream of the regular confluence.</w:t>
            </w:r>
          </w:p>
        </w:tc>
      </w:tr>
      <w:tr w:rsidR="00BD770E" w:rsidRPr="0024784D"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24784D" w:rsidRDefault="00BD770E" w:rsidP="006315CE">
            <w:pPr>
              <w:pStyle w:val="tabletext0"/>
              <w:rPr>
                <w:b w:val="0"/>
                <w:bCs w:val="0"/>
                <w:color w:val="000000"/>
                <w:lang w:val="en-CA"/>
              </w:rPr>
            </w:pPr>
            <w:r w:rsidRPr="00796CDE">
              <w:rPr>
                <w:b w:val="0"/>
                <w:color w:val="000000"/>
                <w:lang w:val="en-CA"/>
              </w:rPr>
              <w:t>WQ-VC-DBC</w:t>
            </w:r>
          </w:p>
        </w:tc>
        <w:tc>
          <w:tcPr>
            <w:tcW w:w="1349" w:type="dxa"/>
            <w:vAlign w:val="center"/>
          </w:tcPr>
          <w:p w:rsidR="00BD770E" w:rsidRPr="0024784D" w:rsidRDefault="00BD770E"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796CDE">
              <w:rPr>
                <w:lang w:val="en-CA"/>
              </w:rPr>
              <w:t>Yes</w:t>
            </w:r>
          </w:p>
        </w:tc>
        <w:tc>
          <w:tcPr>
            <w:tcW w:w="6911" w:type="dxa"/>
            <w:vAlign w:val="center"/>
          </w:tcPr>
          <w:p w:rsidR="00BD770E" w:rsidRPr="0024784D" w:rsidRDefault="00BD770E" w:rsidP="00964106">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Sample collected from regular location. More open water and higher water levels than March 2015 trip. Water light grey in colour.</w:t>
            </w:r>
          </w:p>
        </w:tc>
      </w:tr>
      <w:tr w:rsidR="00BD770E" w:rsidRPr="00796CDE"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796CDE" w:rsidRDefault="00BD770E" w:rsidP="006315CE">
            <w:pPr>
              <w:pStyle w:val="tabletext0"/>
              <w:rPr>
                <w:b w:val="0"/>
                <w:bCs w:val="0"/>
                <w:color w:val="000000"/>
                <w:lang w:val="en-CA"/>
              </w:rPr>
            </w:pPr>
            <w:r w:rsidRPr="00796CDE">
              <w:rPr>
                <w:b w:val="0"/>
                <w:color w:val="000000"/>
                <w:lang w:val="en-CA"/>
              </w:rPr>
              <w:t>WQ-VC-UMN</w:t>
            </w:r>
          </w:p>
        </w:tc>
        <w:tc>
          <w:tcPr>
            <w:tcW w:w="1349" w:type="dxa"/>
            <w:vAlign w:val="center"/>
          </w:tcPr>
          <w:p w:rsidR="00BD770E" w:rsidRPr="00796CDE" w:rsidRDefault="00BD770E"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796CDE">
              <w:rPr>
                <w:lang w:val="en-CA"/>
              </w:rPr>
              <w:t>Yes</w:t>
            </w:r>
          </w:p>
        </w:tc>
        <w:tc>
          <w:tcPr>
            <w:tcW w:w="6911" w:type="dxa"/>
            <w:vAlign w:val="center"/>
          </w:tcPr>
          <w:p w:rsidR="00BD770E" w:rsidRPr="00796CDE" w:rsidRDefault="00BD770E" w:rsidP="005D7021">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Sample collected from regul</w:t>
            </w:r>
            <w:r w:rsidR="005D7021">
              <w:rPr>
                <w:lang w:val="en-CA"/>
              </w:rPr>
              <w:t>ar location. Channel more open</w:t>
            </w:r>
            <w:r>
              <w:rPr>
                <w:lang w:val="en-CA"/>
              </w:rPr>
              <w:t xml:space="preserve"> than previous trip.</w:t>
            </w:r>
          </w:p>
        </w:tc>
      </w:tr>
      <w:tr w:rsidR="00BD770E"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9B1358" w:rsidRDefault="00BD770E" w:rsidP="006315CE">
            <w:pPr>
              <w:pStyle w:val="tabletext0"/>
              <w:rPr>
                <w:b w:val="0"/>
                <w:lang w:val="en-CA"/>
              </w:rPr>
            </w:pPr>
            <w:r>
              <w:rPr>
                <w:b w:val="0"/>
                <w:lang w:val="en-CA"/>
              </w:rPr>
              <w:t>WQ-VC-R</w:t>
            </w:r>
          </w:p>
        </w:tc>
        <w:tc>
          <w:tcPr>
            <w:tcW w:w="1349" w:type="dxa"/>
            <w:vAlign w:val="center"/>
          </w:tcPr>
          <w:p w:rsidR="00BD770E" w:rsidRPr="00796CDE" w:rsidRDefault="00BD770E"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No</w:t>
            </w:r>
          </w:p>
        </w:tc>
        <w:tc>
          <w:tcPr>
            <w:tcW w:w="6911" w:type="dxa"/>
            <w:vAlign w:val="center"/>
          </w:tcPr>
          <w:p w:rsidR="00BD770E" w:rsidRDefault="00BD770E" w:rsidP="00386CF1">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Winter samples are collected from the WQ-VC-R+150 site due to thick overflow ice at the WQ-VC-R site during the winter.</w:t>
            </w:r>
          </w:p>
        </w:tc>
      </w:tr>
      <w:tr w:rsidR="00BD770E" w:rsidRPr="00796CDE"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796CDE" w:rsidRDefault="00BD770E" w:rsidP="006315CE">
            <w:pPr>
              <w:pStyle w:val="tabletext0"/>
              <w:rPr>
                <w:b w:val="0"/>
                <w:bCs w:val="0"/>
                <w:color w:val="000000"/>
                <w:lang w:val="en-CA"/>
              </w:rPr>
            </w:pPr>
            <w:r w:rsidRPr="00796CDE">
              <w:rPr>
                <w:b w:val="0"/>
                <w:lang w:val="en-CA"/>
              </w:rPr>
              <w:t>WQ-VC-R</w:t>
            </w:r>
            <w:r>
              <w:rPr>
                <w:b w:val="0"/>
                <w:lang w:val="en-CA"/>
              </w:rPr>
              <w:t>+150</w:t>
            </w:r>
          </w:p>
        </w:tc>
        <w:tc>
          <w:tcPr>
            <w:tcW w:w="1349" w:type="dxa"/>
            <w:vAlign w:val="center"/>
          </w:tcPr>
          <w:p w:rsidR="00BD770E" w:rsidRPr="00796CDE" w:rsidRDefault="00BD770E"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796CDE">
              <w:rPr>
                <w:lang w:val="en-CA"/>
              </w:rPr>
              <w:t>Yes</w:t>
            </w:r>
          </w:p>
        </w:tc>
        <w:tc>
          <w:tcPr>
            <w:tcW w:w="6911" w:type="dxa"/>
            <w:vAlign w:val="center"/>
          </w:tcPr>
          <w:p w:rsidR="00BD770E" w:rsidRPr="00796CDE" w:rsidRDefault="00BD770E" w:rsidP="005D7021">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Samples were collected from the regular winter sampling location - WQ-VC-R+150 (downstream of road crossing ~150 m). Flow levels had increased from the previous trip</w:t>
            </w:r>
            <w:r w:rsidR="005D7021">
              <w:rPr>
                <w:lang w:val="en-CA"/>
              </w:rPr>
              <w:t>.</w:t>
            </w:r>
          </w:p>
        </w:tc>
      </w:tr>
      <w:tr w:rsidR="00BD770E" w:rsidRPr="00796CDE"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796CDE" w:rsidRDefault="00BD770E" w:rsidP="006315CE">
            <w:pPr>
              <w:pStyle w:val="tabletext0"/>
              <w:rPr>
                <w:b w:val="0"/>
                <w:bCs w:val="0"/>
                <w:color w:val="auto"/>
                <w:lang w:val="en-CA"/>
              </w:rPr>
            </w:pPr>
            <w:r w:rsidRPr="00DB3E61">
              <w:rPr>
                <w:b w:val="0"/>
                <w:color w:val="000000"/>
                <w:lang w:val="en-CA"/>
              </w:rPr>
              <w:t>WQ-PW</w:t>
            </w:r>
          </w:p>
        </w:tc>
        <w:tc>
          <w:tcPr>
            <w:tcW w:w="1349" w:type="dxa"/>
            <w:vAlign w:val="center"/>
          </w:tcPr>
          <w:p w:rsidR="00BD770E" w:rsidRPr="00796CDE" w:rsidRDefault="00BD770E"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DB3E61">
              <w:rPr>
                <w:lang w:val="en-CA"/>
              </w:rPr>
              <w:t>Yes</w:t>
            </w:r>
          </w:p>
        </w:tc>
        <w:tc>
          <w:tcPr>
            <w:tcW w:w="6911" w:type="dxa"/>
            <w:vAlign w:val="center"/>
          </w:tcPr>
          <w:p w:rsidR="00BD770E" w:rsidRPr="00796CDE" w:rsidRDefault="00BD770E" w:rsidP="006315CE">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sidRPr="00DB3E61">
              <w:rPr>
                <w:color w:val="auto"/>
                <w:lang w:val="en-CA"/>
              </w:rPr>
              <w:t xml:space="preserve">Drinking water </w:t>
            </w:r>
            <w:r>
              <w:rPr>
                <w:color w:val="auto"/>
                <w:lang w:val="en-CA"/>
              </w:rPr>
              <w:t>samples and bacteriological samples collected.</w:t>
            </w:r>
          </w:p>
        </w:tc>
      </w:tr>
      <w:tr w:rsidR="00BD770E" w:rsidRPr="00DB3E61"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DB3E61" w:rsidRDefault="00BD770E" w:rsidP="006315CE">
            <w:pPr>
              <w:pStyle w:val="tabletext0"/>
              <w:rPr>
                <w:b w:val="0"/>
                <w:bCs w:val="0"/>
                <w:color w:val="000000"/>
                <w:lang w:val="en-CA"/>
              </w:rPr>
            </w:pPr>
            <w:r w:rsidRPr="00800572">
              <w:rPr>
                <w:b w:val="0"/>
                <w:color w:val="000000"/>
                <w:lang w:val="en-CA"/>
              </w:rPr>
              <w:lastRenderedPageBreak/>
              <w:t>WQ-PC-U</w:t>
            </w:r>
          </w:p>
        </w:tc>
        <w:tc>
          <w:tcPr>
            <w:tcW w:w="1349" w:type="dxa"/>
            <w:vAlign w:val="center"/>
          </w:tcPr>
          <w:p w:rsidR="00BD770E" w:rsidRPr="00DB3E61" w:rsidRDefault="00BD770E"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Yes</w:t>
            </w:r>
          </w:p>
        </w:tc>
        <w:tc>
          <w:tcPr>
            <w:tcW w:w="6911" w:type="dxa"/>
            <w:vAlign w:val="center"/>
          </w:tcPr>
          <w:p w:rsidR="00BD770E" w:rsidRPr="00DB3E61" w:rsidRDefault="00BD770E" w:rsidP="005D7021">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color w:val="auto"/>
                <w:lang w:val="en-CA"/>
              </w:rPr>
              <w:t xml:space="preserve">Water flowing with no ice present at sample site. Thin ice </w:t>
            </w:r>
            <w:r w:rsidR="005D7021">
              <w:rPr>
                <w:color w:val="auto"/>
                <w:lang w:val="en-CA"/>
              </w:rPr>
              <w:t>over pond area just downstream</w:t>
            </w:r>
            <w:r>
              <w:rPr>
                <w:color w:val="auto"/>
                <w:lang w:val="en-CA"/>
              </w:rPr>
              <w:t>.</w:t>
            </w:r>
          </w:p>
        </w:tc>
      </w:tr>
      <w:tr w:rsidR="00BD770E" w:rsidRPr="00800572"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DA208C" w:rsidRDefault="00BD770E" w:rsidP="006315CE">
            <w:pPr>
              <w:pStyle w:val="tabletext0"/>
              <w:rPr>
                <w:b w:val="0"/>
                <w:bCs w:val="0"/>
                <w:color w:val="000000"/>
                <w:lang w:val="en-CA"/>
              </w:rPr>
            </w:pPr>
            <w:r w:rsidRPr="00DA208C">
              <w:rPr>
                <w:b w:val="0"/>
                <w:color w:val="000000"/>
                <w:lang w:val="en-CA"/>
              </w:rPr>
              <w:t>WQ-PC-D</w:t>
            </w:r>
          </w:p>
        </w:tc>
        <w:tc>
          <w:tcPr>
            <w:tcW w:w="1349" w:type="dxa"/>
            <w:vAlign w:val="center"/>
          </w:tcPr>
          <w:p w:rsidR="00BD770E" w:rsidRPr="00800572" w:rsidRDefault="00BD770E"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Yes</w:t>
            </w:r>
          </w:p>
        </w:tc>
        <w:tc>
          <w:tcPr>
            <w:tcW w:w="6911" w:type="dxa"/>
            <w:vAlign w:val="center"/>
          </w:tcPr>
          <w:p w:rsidR="00BD770E" w:rsidRPr="00800572" w:rsidRDefault="00BD770E" w:rsidP="006315CE">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Some ice and snow present on edges of channel.</w:t>
            </w:r>
          </w:p>
        </w:tc>
      </w:tr>
      <w:tr w:rsidR="00BD770E" w:rsidRPr="00800572"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DA208C" w:rsidRDefault="00BD770E" w:rsidP="006315CE">
            <w:pPr>
              <w:pStyle w:val="tabletext0"/>
              <w:rPr>
                <w:b w:val="0"/>
                <w:color w:val="000000"/>
                <w:lang w:val="en-CA"/>
              </w:rPr>
            </w:pPr>
            <w:r w:rsidRPr="00DA208C">
              <w:rPr>
                <w:b w:val="0"/>
                <w:color w:val="000000"/>
                <w:lang w:val="en-CA"/>
              </w:rPr>
              <w:t>WQ-ADIT-SEEP</w:t>
            </w:r>
          </w:p>
        </w:tc>
        <w:tc>
          <w:tcPr>
            <w:tcW w:w="1349" w:type="dxa"/>
            <w:vAlign w:val="center"/>
          </w:tcPr>
          <w:p w:rsidR="00BD770E" w:rsidRDefault="00BD770E"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No</w:t>
            </w:r>
          </w:p>
        </w:tc>
        <w:tc>
          <w:tcPr>
            <w:tcW w:w="6911" w:type="dxa"/>
            <w:vAlign w:val="center"/>
          </w:tcPr>
          <w:p w:rsidR="00BD770E" w:rsidRDefault="00BD770E" w:rsidP="005D7021">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No water present at sampling site. High amount of snow on north facing </w:t>
            </w:r>
            <w:r w:rsidR="005D7021">
              <w:rPr>
                <w:lang w:val="en-CA"/>
              </w:rPr>
              <w:t>slope.</w:t>
            </w:r>
          </w:p>
        </w:tc>
      </w:tr>
      <w:tr w:rsidR="00BD770E" w:rsidRPr="00800572" w:rsidTr="00FF3989">
        <w:trPr>
          <w:trHeight w:val="273"/>
        </w:trPr>
        <w:tc>
          <w:tcPr>
            <w:cnfStyle w:val="001000000000" w:firstRow="0" w:lastRow="0" w:firstColumn="1" w:lastColumn="0" w:oddVBand="0" w:evenVBand="0" w:oddHBand="0" w:evenHBand="0" w:firstRowFirstColumn="0" w:firstRowLastColumn="0" w:lastRowFirstColumn="0" w:lastRowLastColumn="0"/>
            <w:tcW w:w="10369" w:type="dxa"/>
            <w:gridSpan w:val="3"/>
            <w:vAlign w:val="center"/>
          </w:tcPr>
          <w:p w:rsidR="00BD770E" w:rsidRPr="00800572" w:rsidRDefault="00BD770E" w:rsidP="006315CE">
            <w:pPr>
              <w:pStyle w:val="tabletext0"/>
              <w:rPr>
                <w:color w:val="auto"/>
                <w:lang w:val="en-CA"/>
              </w:rPr>
            </w:pPr>
            <w:r w:rsidRPr="00701677">
              <w:rPr>
                <w:color w:val="000000"/>
                <w:lang w:val="en-CA"/>
              </w:rPr>
              <w:t>Quality Assurance/Quality Control Samples</w:t>
            </w:r>
          </w:p>
        </w:tc>
      </w:tr>
      <w:tr w:rsidR="00BD770E" w:rsidRPr="006541EE"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701677" w:rsidRDefault="00BD770E" w:rsidP="006315CE">
            <w:pPr>
              <w:pStyle w:val="tabletext0"/>
              <w:rPr>
                <w:b w:val="0"/>
                <w:bCs w:val="0"/>
                <w:color w:val="000000"/>
                <w:lang w:val="en-CA"/>
              </w:rPr>
            </w:pPr>
            <w:r w:rsidRPr="00701677">
              <w:rPr>
                <w:b w:val="0"/>
                <w:color w:val="000000"/>
                <w:lang w:val="en-CA"/>
              </w:rPr>
              <w:t>Field Replicate 1</w:t>
            </w:r>
          </w:p>
        </w:tc>
        <w:tc>
          <w:tcPr>
            <w:tcW w:w="1349" w:type="dxa"/>
            <w:vAlign w:val="center"/>
          </w:tcPr>
          <w:p w:rsidR="00BD770E" w:rsidRPr="00701677" w:rsidRDefault="00BD770E"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color w:val="auto"/>
                <w:lang w:val="en-CA"/>
              </w:rPr>
              <w:t>Yes</w:t>
            </w:r>
          </w:p>
        </w:tc>
        <w:tc>
          <w:tcPr>
            <w:tcW w:w="6911" w:type="dxa"/>
            <w:vAlign w:val="center"/>
          </w:tcPr>
          <w:p w:rsidR="00BD770E" w:rsidRPr="006541EE" w:rsidRDefault="00BD770E" w:rsidP="006315CE">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Collected from WQ-VC-UMN</w:t>
            </w:r>
            <w:r w:rsidR="005D7021">
              <w:rPr>
                <w:lang w:val="en-CA"/>
              </w:rPr>
              <w:t>-r</w:t>
            </w:r>
            <w:r>
              <w:rPr>
                <w:lang w:val="en-CA"/>
              </w:rPr>
              <w:t>.</w:t>
            </w:r>
          </w:p>
        </w:tc>
      </w:tr>
      <w:tr w:rsidR="00BD770E" w:rsidRPr="00701677"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701677" w:rsidRDefault="00BD770E" w:rsidP="006315CE">
            <w:pPr>
              <w:pStyle w:val="tabletext0"/>
              <w:rPr>
                <w:color w:val="000000"/>
                <w:lang w:val="en-CA"/>
              </w:rPr>
            </w:pPr>
            <w:r w:rsidRPr="00701677">
              <w:rPr>
                <w:b w:val="0"/>
                <w:color w:val="000000"/>
                <w:lang w:val="en-CA"/>
              </w:rPr>
              <w:t>Field Replicate</w:t>
            </w:r>
            <w:r>
              <w:rPr>
                <w:b w:val="0"/>
                <w:color w:val="000000"/>
                <w:lang w:val="en-CA"/>
              </w:rPr>
              <w:t xml:space="preserve"> 2</w:t>
            </w:r>
          </w:p>
        </w:tc>
        <w:tc>
          <w:tcPr>
            <w:tcW w:w="1349" w:type="dxa"/>
            <w:vAlign w:val="center"/>
          </w:tcPr>
          <w:p w:rsidR="00BD770E" w:rsidRPr="00701677" w:rsidRDefault="00BD770E"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color w:val="auto"/>
                <w:lang w:val="en-CA"/>
              </w:rPr>
              <w:t>Yes</w:t>
            </w:r>
          </w:p>
        </w:tc>
        <w:tc>
          <w:tcPr>
            <w:tcW w:w="6911" w:type="dxa"/>
            <w:vAlign w:val="center"/>
          </w:tcPr>
          <w:p w:rsidR="00BD770E" w:rsidRPr="00701677" w:rsidRDefault="00BD770E" w:rsidP="006315CE">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Collected from WQ-VC-R+150</w:t>
            </w:r>
            <w:r w:rsidR="005D7021">
              <w:rPr>
                <w:lang w:val="en-CA"/>
              </w:rPr>
              <w:t>-r.</w:t>
            </w:r>
          </w:p>
        </w:tc>
      </w:tr>
      <w:tr w:rsidR="00BD770E" w:rsidRPr="00701677"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701677" w:rsidRDefault="00BD770E" w:rsidP="006315CE">
            <w:pPr>
              <w:pStyle w:val="tabletext0"/>
              <w:rPr>
                <w:color w:val="000000"/>
                <w:lang w:val="en-CA"/>
              </w:rPr>
            </w:pPr>
            <w:r w:rsidRPr="00701677">
              <w:rPr>
                <w:b w:val="0"/>
                <w:color w:val="000000"/>
                <w:lang w:val="en-CA"/>
              </w:rPr>
              <w:t>Field Replicate</w:t>
            </w:r>
            <w:r>
              <w:rPr>
                <w:b w:val="0"/>
                <w:color w:val="000000"/>
                <w:lang w:val="en-CA"/>
              </w:rPr>
              <w:t xml:space="preserve"> 3</w:t>
            </w:r>
          </w:p>
        </w:tc>
        <w:tc>
          <w:tcPr>
            <w:tcW w:w="1349" w:type="dxa"/>
            <w:vAlign w:val="center"/>
          </w:tcPr>
          <w:p w:rsidR="00BD770E" w:rsidRPr="00701677" w:rsidRDefault="00BD770E"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color w:val="auto"/>
                <w:lang w:val="en-CA"/>
              </w:rPr>
              <w:t>Yes</w:t>
            </w:r>
          </w:p>
        </w:tc>
        <w:tc>
          <w:tcPr>
            <w:tcW w:w="6911" w:type="dxa"/>
            <w:vAlign w:val="center"/>
          </w:tcPr>
          <w:p w:rsidR="00BD770E" w:rsidRPr="00701677" w:rsidRDefault="00BD770E" w:rsidP="006315CE">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Collected from WQ-DC-R</w:t>
            </w:r>
            <w:r w:rsidR="005D7021">
              <w:rPr>
                <w:lang w:val="en-CA"/>
              </w:rPr>
              <w:t>-r.</w:t>
            </w:r>
          </w:p>
        </w:tc>
      </w:tr>
      <w:tr w:rsidR="00BD770E" w:rsidRPr="00701677"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701677" w:rsidRDefault="00BD770E" w:rsidP="006315CE">
            <w:pPr>
              <w:pStyle w:val="tabletext0"/>
              <w:rPr>
                <w:b w:val="0"/>
                <w:color w:val="000000"/>
                <w:lang w:val="en-CA"/>
              </w:rPr>
            </w:pPr>
            <w:r w:rsidRPr="00701677">
              <w:rPr>
                <w:b w:val="0"/>
                <w:color w:val="000000"/>
                <w:lang w:val="en-CA"/>
              </w:rPr>
              <w:t>Field Blank</w:t>
            </w:r>
          </w:p>
        </w:tc>
        <w:tc>
          <w:tcPr>
            <w:tcW w:w="1349" w:type="dxa"/>
            <w:vAlign w:val="center"/>
          </w:tcPr>
          <w:p w:rsidR="00BD770E" w:rsidRPr="00701677" w:rsidRDefault="00BD770E"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701677">
              <w:rPr>
                <w:lang w:val="en-CA"/>
              </w:rPr>
              <w:t>Yes</w:t>
            </w:r>
          </w:p>
        </w:tc>
        <w:tc>
          <w:tcPr>
            <w:tcW w:w="6911" w:type="dxa"/>
            <w:vAlign w:val="center"/>
          </w:tcPr>
          <w:p w:rsidR="00BD770E" w:rsidRPr="00701677" w:rsidRDefault="00BD770E" w:rsidP="006315CE">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701677">
              <w:rPr>
                <w:lang w:val="en-CA"/>
              </w:rPr>
              <w:t>Sample bottles filled with deionized water supplied by ALS</w:t>
            </w:r>
            <w:r>
              <w:rPr>
                <w:lang w:val="en-CA"/>
              </w:rPr>
              <w:t>. F</w:t>
            </w:r>
            <w:r w:rsidRPr="00701677">
              <w:rPr>
                <w:lang w:val="en-CA"/>
              </w:rPr>
              <w:t>iltered and preserved as instructed.</w:t>
            </w:r>
          </w:p>
        </w:tc>
      </w:tr>
      <w:tr w:rsidR="00BD770E" w:rsidRPr="00701677"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701677" w:rsidRDefault="00BD770E" w:rsidP="006315CE">
            <w:pPr>
              <w:pStyle w:val="tabletext0"/>
              <w:rPr>
                <w:b w:val="0"/>
                <w:bCs w:val="0"/>
                <w:color w:val="000000"/>
                <w:lang w:val="en-CA"/>
              </w:rPr>
            </w:pPr>
            <w:r w:rsidRPr="00701677">
              <w:rPr>
                <w:b w:val="0"/>
                <w:color w:val="000000"/>
                <w:lang w:val="en-CA"/>
              </w:rPr>
              <w:t>Travel Blank</w:t>
            </w:r>
          </w:p>
        </w:tc>
        <w:tc>
          <w:tcPr>
            <w:tcW w:w="1349" w:type="dxa"/>
            <w:vAlign w:val="center"/>
          </w:tcPr>
          <w:p w:rsidR="00BD770E" w:rsidRPr="00701677" w:rsidRDefault="00BD770E"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701677">
              <w:rPr>
                <w:lang w:val="en-CA"/>
              </w:rPr>
              <w:t>Yes</w:t>
            </w:r>
          </w:p>
        </w:tc>
        <w:tc>
          <w:tcPr>
            <w:tcW w:w="6911" w:type="dxa"/>
            <w:vAlign w:val="center"/>
          </w:tcPr>
          <w:p w:rsidR="00BD770E" w:rsidRPr="00701677" w:rsidRDefault="00BD770E" w:rsidP="006315CE">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sidRPr="00701677">
              <w:rPr>
                <w:lang w:val="en-CA"/>
              </w:rPr>
              <w:t>Samples provided by lab and were transported to and from site.</w:t>
            </w:r>
          </w:p>
        </w:tc>
      </w:tr>
    </w:tbl>
    <w:p w:rsidR="003631CB" w:rsidRDefault="003631CB" w:rsidP="00F75CD7">
      <w:pPr>
        <w:pStyle w:val="BodyText-EDI"/>
        <w:spacing w:before="240" w:after="0"/>
      </w:pPr>
    </w:p>
    <w:sectPr w:rsidR="003631CB" w:rsidSect="00461F5B">
      <w:headerReference w:type="default" r:id="rId10"/>
      <w:footerReference w:type="default" r:id="rId11"/>
      <w:headerReference w:type="first" r:id="rId12"/>
      <w:footerReference w:type="first" r:id="rId13"/>
      <w:pgSz w:w="12240" w:h="15840" w:code="1"/>
      <w:pgMar w:top="1440" w:right="1080" w:bottom="1440" w:left="1080" w:header="734" w:footer="7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0B3" w:rsidRDefault="003E40B3" w:rsidP="004C2772">
      <w:pPr>
        <w:spacing w:after="0" w:line="240" w:lineRule="auto"/>
      </w:pPr>
      <w:r>
        <w:separator/>
      </w:r>
    </w:p>
  </w:endnote>
  <w:endnote w:type="continuationSeparator" w:id="0">
    <w:p w:rsidR="003E40B3" w:rsidRDefault="003E40B3" w:rsidP="004C2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Md BT">
    <w:altName w:val="Times New Roman"/>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F5B" w:rsidRPr="000B22DD" w:rsidRDefault="000B22DD" w:rsidP="000B22DD">
    <w:pPr>
      <w:pStyle w:val="Footer"/>
      <w:pBdr>
        <w:top w:val="single" w:sz="6" w:space="1" w:color="006990"/>
      </w:pBdr>
    </w:pPr>
    <w:r>
      <w:t xml:space="preserve">EDI Project #: </w:t>
    </w:r>
    <w:sdt>
      <w:sdtPr>
        <w:alias w:val="Category"/>
        <w:tag w:val=""/>
        <w:id w:val="-2052686811"/>
        <w:dataBinding w:prefixMappings="xmlns:ns0='http://purl.org/dc/elements/1.1/' xmlns:ns1='http://schemas.openxmlformats.org/package/2006/metadata/core-properties' " w:xpath="/ns1:coreProperties[1]/ns1:category[1]" w:storeItemID="{6C3C8BC8-F283-45AE-878A-BAB7291924A1}"/>
        <w:text/>
      </w:sdtPr>
      <w:sdtEndPr/>
      <w:sdtContent>
        <w:r w:rsidR="003E40B3">
          <w:t>15-Y-0146</w:t>
        </w:r>
      </w:sdtContent>
    </w:sdt>
    <w:r>
      <w:ptab w:relativeTo="margin" w:alignment="center" w:leader="none"/>
    </w:r>
    <w:r>
      <w:t>EDI ENVIRONMENTAL DYNAMICS INC.</w:t>
    </w:r>
    <w:r>
      <w:ptab w:relativeTo="margin" w:alignment="right" w:leader="none"/>
    </w:r>
    <w:r w:rsidRPr="00E43DE7">
      <w:fldChar w:fldCharType="begin"/>
    </w:r>
    <w:r w:rsidRPr="00E43DE7">
      <w:instrText xml:space="preserve"> PAGE  \* Arabic  \* MERGEFORMAT </w:instrText>
    </w:r>
    <w:r w:rsidRPr="00E43DE7">
      <w:fldChar w:fldCharType="separate"/>
    </w:r>
    <w:r w:rsidR="005E0D94">
      <w:rPr>
        <w:noProof/>
      </w:rPr>
      <w:t>3</w:t>
    </w:r>
    <w:r w:rsidRPr="00E43DE7">
      <w:fldChar w:fldCharType="end"/>
    </w:r>
    <w:r w:rsidRPr="00E43DE7">
      <w:t xml:space="preserve"> of </w:t>
    </w:r>
    <w:fldSimple w:instr=" NUMPAGES  \* Arabic  \* MERGEFORMAT ">
      <w:r w:rsidR="005E0D94">
        <w:rPr>
          <w:noProof/>
        </w:rPr>
        <w:t>5</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E73" w:rsidRPr="00461F5B" w:rsidRDefault="00461F5B" w:rsidP="00461F5B">
    <w:pPr>
      <w:pStyle w:val="Footer"/>
    </w:pPr>
    <w:r>
      <w:rPr>
        <w:noProof/>
        <w:lang w:eastAsia="en-CA"/>
      </w:rPr>
      <w:drawing>
        <wp:anchor distT="0" distB="0" distL="114300" distR="114300" simplePos="0" relativeHeight="251660288" behindDoc="0" locked="0" layoutInCell="1" allowOverlap="1" wp14:anchorId="215A5129" wp14:editId="20E8545C">
          <wp:simplePos x="0" y="0"/>
          <wp:positionH relativeFrom="column">
            <wp:posOffset>0</wp:posOffset>
          </wp:positionH>
          <wp:positionV relativeFrom="bottomMargin">
            <wp:posOffset>182880</wp:posOffset>
          </wp:positionV>
          <wp:extent cx="6437376" cy="402336"/>
          <wp:effectExtent l="0" t="0" r="1905" b="0"/>
          <wp:wrapNone/>
          <wp:docPr id="8" name="Picture 0" descr="ne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7376" cy="4023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0B3" w:rsidRDefault="003E40B3" w:rsidP="004C2772">
      <w:pPr>
        <w:spacing w:after="0" w:line="240" w:lineRule="auto"/>
      </w:pPr>
      <w:r>
        <w:separator/>
      </w:r>
    </w:p>
  </w:footnote>
  <w:footnote w:type="continuationSeparator" w:id="0">
    <w:p w:rsidR="003E40B3" w:rsidRDefault="003E40B3" w:rsidP="004C27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173" w:type="dxa"/>
      <w:tblBorders>
        <w:top w:val="none" w:sz="0" w:space="0" w:color="auto"/>
        <w:left w:val="none" w:sz="0" w:space="0" w:color="auto"/>
        <w:bottom w:val="single" w:sz="6" w:space="0" w:color="006990"/>
        <w:right w:val="none" w:sz="0" w:space="0" w:color="auto"/>
        <w:insideH w:val="none" w:sz="0" w:space="0" w:color="auto"/>
        <w:insideV w:val="none" w:sz="0" w:space="0" w:color="auto"/>
      </w:tblBorders>
      <w:tblLook w:val="04A0" w:firstRow="1" w:lastRow="0" w:firstColumn="1" w:lastColumn="0" w:noHBand="0" w:noVBand="1"/>
    </w:tblPr>
    <w:tblGrid>
      <w:gridCol w:w="7905"/>
      <w:gridCol w:w="2268"/>
    </w:tblGrid>
    <w:tr w:rsidR="00461F5B" w:rsidTr="00986680">
      <w:tc>
        <w:tcPr>
          <w:tcW w:w="7905" w:type="dxa"/>
        </w:tcPr>
        <w:p w:rsidR="00461F5B" w:rsidRDefault="00461F5B">
          <w:pPr>
            <w:pStyle w:val="Header"/>
          </w:pPr>
          <w:r>
            <w:t xml:space="preserve">Re: </w:t>
          </w:r>
          <w:sdt>
            <w:sdtPr>
              <w:alias w:val="Title"/>
              <w:tag w:val=""/>
              <w:id w:val="-1848707310"/>
              <w:dataBinding w:prefixMappings="xmlns:ns0='http://purl.org/dc/elements/1.1/' xmlns:ns1='http://schemas.openxmlformats.org/package/2006/metadata/core-properties' " w:xpath="/ns1:coreProperties[1]/ns0:title[1]" w:storeItemID="{6C3C8BC8-F283-45AE-878A-BAB7291924A1}"/>
              <w:text/>
            </w:sdtPr>
            <w:sdtEndPr/>
            <w:sdtContent>
              <w:r w:rsidR="00C46D0E">
                <w:t>Mount Nansen Water Resources Investigations – Field Memo: Early-May Trip 2015</w:t>
              </w:r>
            </w:sdtContent>
          </w:sdt>
        </w:p>
        <w:sdt>
          <w:sdtPr>
            <w:rPr>
              <w:b/>
              <w:color w:val="006990"/>
              <w:sz w:val="20"/>
              <w:szCs w:val="20"/>
            </w:rPr>
            <w:alias w:val="Publish Date"/>
            <w:tag w:val=""/>
            <w:id w:val="-783412226"/>
            <w:dataBinding w:prefixMappings="xmlns:ns0='http://schemas.microsoft.com/office/2006/coverPageProps' " w:xpath="/ns0:CoverPageProperties[1]/ns0:PublishDate[1]" w:storeItemID="{55AF091B-3C7A-41E3-B477-F2FDAA23CFDA}"/>
            <w:date w:fullDate="2015-05-14T00:00:00Z">
              <w:dateFormat w:val="MMMM d, YYYY"/>
              <w:lid w:val="en-CA"/>
              <w:storeMappedDataAs w:val="dateTime"/>
              <w:calendar w:val="gregorian"/>
            </w:date>
          </w:sdtPr>
          <w:sdtEndPr/>
          <w:sdtContent>
            <w:p w:rsidR="00461F5B" w:rsidRPr="00496D3F" w:rsidRDefault="003A3D6A" w:rsidP="00496D3F">
              <w:pPr>
                <w:pStyle w:val="Address-EDI"/>
                <w:spacing w:after="0"/>
                <w:rPr>
                  <w:b/>
                  <w:sz w:val="20"/>
                  <w:szCs w:val="20"/>
                </w:rPr>
              </w:pPr>
              <w:r>
                <w:rPr>
                  <w:b/>
                  <w:color w:val="006990"/>
                  <w:sz w:val="20"/>
                  <w:szCs w:val="20"/>
                  <w:lang w:val="en-CA"/>
                </w:rPr>
                <w:t>May 14, 2015</w:t>
              </w:r>
            </w:p>
          </w:sdtContent>
        </w:sdt>
      </w:tc>
      <w:tc>
        <w:tcPr>
          <w:tcW w:w="2268" w:type="dxa"/>
        </w:tcPr>
        <w:p w:rsidR="00461F5B" w:rsidRDefault="00461F5B" w:rsidP="00496D3F">
          <w:pPr>
            <w:pStyle w:val="Header"/>
            <w:jc w:val="right"/>
          </w:pPr>
          <w:r>
            <w:rPr>
              <w:noProof/>
              <w:lang w:eastAsia="en-CA"/>
            </w:rPr>
            <w:drawing>
              <wp:inline distT="0" distB="0" distL="0" distR="0" wp14:anchorId="3156221C" wp14:editId="50675201">
                <wp:extent cx="571500" cy="34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pic:spPr>
                    </pic:pic>
                  </a:graphicData>
                </a:graphic>
              </wp:inline>
            </w:drawing>
          </w:r>
        </w:p>
      </w:tc>
    </w:tr>
  </w:tbl>
  <w:p w:rsidR="00461F5B" w:rsidRPr="00660779" w:rsidRDefault="00461F5B" w:rsidP="007E0E73">
    <w:pPr>
      <w:pStyle w:val="BodyText-EDI"/>
      <w:spacing w:before="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2"/>
      <w:gridCol w:w="3154"/>
    </w:tblGrid>
    <w:tr w:rsidR="00461F5B" w:rsidTr="004C2772">
      <w:trPr>
        <w:trHeight w:val="993"/>
      </w:trPr>
      <w:tc>
        <w:tcPr>
          <w:tcW w:w="7142" w:type="dxa"/>
        </w:tcPr>
        <w:p w:rsidR="00461F5B" w:rsidRDefault="00461F5B">
          <w:pPr>
            <w:pStyle w:val="Header"/>
          </w:pPr>
          <w:r w:rsidRPr="00660779">
            <w:rPr>
              <w:noProof/>
              <w:color w:val="auto"/>
              <w:lang w:eastAsia="en-CA"/>
            </w:rPr>
            <mc:AlternateContent>
              <mc:Choice Requires="wps">
                <w:drawing>
                  <wp:anchor distT="0" distB="0" distL="114300" distR="114300" simplePos="0" relativeHeight="251659264" behindDoc="0" locked="0" layoutInCell="1" allowOverlap="1" wp14:anchorId="7C066362" wp14:editId="1C1F9892">
                    <wp:simplePos x="685800" y="1485900"/>
                    <wp:positionH relativeFrom="column">
                      <wp:posOffset>8890</wp:posOffset>
                    </wp:positionH>
                    <wp:positionV relativeFrom="paragraph">
                      <wp:posOffset>941705</wp:posOffset>
                    </wp:positionV>
                    <wp:extent cx="6483096" cy="0"/>
                    <wp:effectExtent l="0" t="0" r="89535"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096" cy="0"/>
                            </a:xfrm>
                            <a:prstGeom prst="straightConnector1">
                              <a:avLst/>
                            </a:prstGeom>
                            <a:noFill/>
                            <a:ln w="25400">
                              <a:solidFill>
                                <a:srgbClr val="1F497D"/>
                              </a:solidFill>
                              <a:round/>
                              <a:headEnd/>
                              <a:tailEnd/>
                            </a:ln>
                            <a:effectLst>
                              <a:outerShdw dist="74053" dir="1857825" algn="ctr" rotWithShape="0">
                                <a:srgbClr val="BFBFBF">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7pt;margin-top:74.15pt;width:510.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" strokecolor="#1f497d" strokeweight="2pt">
                    <v:shadow on="t" color="#bfbfbf" opacity=".5" offset="5pt,3pt"/>
                  </v:shape>
                </w:pict>
              </mc:Fallback>
            </mc:AlternateContent>
          </w:r>
          <w:r>
            <w:rPr>
              <w:noProof/>
              <w:lang w:eastAsia="en-CA"/>
            </w:rPr>
            <w:drawing>
              <wp:inline distT="0" distB="0" distL="0" distR="0" wp14:anchorId="032CD729" wp14:editId="6A46E342">
                <wp:extent cx="2632710" cy="904240"/>
                <wp:effectExtent l="19050" t="19050" r="15240" b="10160"/>
                <wp:docPr id="30" name="Picture 30" descr="EDI_Horiz_Co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I_Horiz_Col_"/>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32710" cy="904240"/>
                        </a:xfrm>
                        <a:prstGeom prst="rect">
                          <a:avLst/>
                        </a:prstGeom>
                        <a:noFill/>
                        <a:ln w="9525">
                          <a:solidFill>
                            <a:srgbClr val="FFFFFF"/>
                          </a:solidFill>
                          <a:miter lim="800000"/>
                          <a:headEnd/>
                          <a:tailEnd/>
                        </a:ln>
                      </pic:spPr>
                    </pic:pic>
                  </a:graphicData>
                </a:graphic>
              </wp:inline>
            </w:drawing>
          </w:r>
        </w:p>
      </w:tc>
      <w:tc>
        <w:tcPr>
          <w:tcW w:w="3154" w:type="dxa"/>
          <w:vAlign w:val="bottom"/>
        </w:tcPr>
        <w:sdt>
          <w:sdtPr>
            <w:rPr>
              <w:rFonts w:asciiTheme="minorHAnsi" w:hAnsiTheme="minorHAnsi"/>
              <w:b w:val="0"/>
              <w:caps/>
              <w:color w:val="auto"/>
              <w:sz w:val="22"/>
              <w:lang w:val="en-US"/>
            </w:rPr>
            <w:id w:val="871028520"/>
            <w:placeholder>
              <w:docPart w:val="764C20C0800A48989FCE0B7CD3BC9BF6"/>
            </w:placeholder>
            <w:docPartList>
              <w:docPartGallery w:val="Custom AutoText"/>
              <w:docPartCategory w:val="Address"/>
            </w:docPartList>
          </w:sdtPr>
          <w:sdtEndPr>
            <w:rPr>
              <w:caps w:val="0"/>
              <w:lang w:val="en-CA"/>
            </w:rPr>
          </w:sdtEndPr>
          <w:sdtContent>
            <w:p w:rsidR="00461F5B" w:rsidRPr="004C2772" w:rsidRDefault="00461F5B" w:rsidP="004C2772">
              <w:pPr>
                <w:pStyle w:val="Header"/>
                <w:spacing w:after="60" w:line="264" w:lineRule="auto"/>
                <w:rPr>
                  <w:rFonts w:ascii="Futura Md BT" w:hAnsi="Futura Md BT"/>
                  <w:b w:val="0"/>
                  <w:color w:val="auto"/>
                  <w:sz w:val="14"/>
                  <w:szCs w:val="14"/>
                </w:rPr>
              </w:pPr>
              <w:r>
                <w:rPr>
                  <w:rFonts w:ascii="Futura Md BT" w:hAnsi="Futura Md BT"/>
                  <w:b w:val="0"/>
                  <w:color w:val="auto"/>
                  <w:sz w:val="14"/>
                  <w:szCs w:val="14"/>
                </w:rPr>
                <w:t>2195 – 2</w:t>
              </w:r>
              <w:r w:rsidRPr="00F00A6A">
                <w:rPr>
                  <w:rFonts w:ascii="Futura Md BT" w:hAnsi="Futura Md BT"/>
                  <w:b w:val="0"/>
                  <w:color w:val="auto"/>
                  <w:sz w:val="14"/>
                  <w:szCs w:val="14"/>
                  <w:vertAlign w:val="superscript"/>
                </w:rPr>
                <w:t>nd</w:t>
              </w:r>
              <w:r>
                <w:rPr>
                  <w:rFonts w:ascii="Futura Md BT" w:hAnsi="Futura Md BT"/>
                  <w:b w:val="0"/>
                  <w:color w:val="auto"/>
                  <w:sz w:val="14"/>
                  <w:szCs w:val="14"/>
                </w:rPr>
                <w:t xml:space="preserve"> Avenue</w:t>
              </w:r>
            </w:p>
            <w:p w:rsidR="00461F5B" w:rsidRPr="004C2772" w:rsidRDefault="00461F5B" w:rsidP="004C2772">
              <w:pPr>
                <w:pStyle w:val="Header"/>
                <w:spacing w:after="60" w:line="264" w:lineRule="auto"/>
                <w:rPr>
                  <w:rFonts w:ascii="Futura Md BT" w:hAnsi="Futura Md BT"/>
                  <w:b w:val="0"/>
                  <w:color w:val="auto"/>
                  <w:sz w:val="14"/>
                  <w:szCs w:val="14"/>
                </w:rPr>
              </w:pPr>
              <w:r>
                <w:rPr>
                  <w:rFonts w:ascii="Futura Md BT" w:hAnsi="Futura Md BT"/>
                  <w:b w:val="0"/>
                  <w:color w:val="auto"/>
                  <w:sz w:val="14"/>
                  <w:szCs w:val="14"/>
                </w:rPr>
                <w:t>Whitehorse</w:t>
              </w:r>
              <w:r w:rsidRPr="004C2772">
                <w:rPr>
                  <w:rFonts w:ascii="Futura Md BT" w:hAnsi="Futura Md BT"/>
                  <w:b w:val="0"/>
                  <w:color w:val="auto"/>
                  <w:sz w:val="14"/>
                  <w:szCs w:val="14"/>
                </w:rPr>
                <w:t xml:space="preserve">, </w:t>
              </w:r>
              <w:r>
                <w:rPr>
                  <w:rFonts w:ascii="Futura Md BT" w:hAnsi="Futura Md BT"/>
                  <w:b w:val="0"/>
                  <w:color w:val="auto"/>
                  <w:sz w:val="14"/>
                  <w:szCs w:val="14"/>
                </w:rPr>
                <w:t>YT</w:t>
              </w:r>
              <w:r w:rsidRPr="004C2772">
                <w:rPr>
                  <w:rFonts w:ascii="Futura Md BT" w:hAnsi="Futura Md BT"/>
                  <w:b w:val="0"/>
                  <w:color w:val="auto"/>
                  <w:sz w:val="14"/>
                  <w:szCs w:val="14"/>
                </w:rPr>
                <w:t xml:space="preserve"> </w:t>
              </w:r>
              <w:r>
                <w:rPr>
                  <w:rFonts w:ascii="Futura Md BT" w:hAnsi="Futura Md BT"/>
                  <w:b w:val="0"/>
                  <w:color w:val="auto"/>
                  <w:sz w:val="14"/>
                  <w:szCs w:val="14"/>
                </w:rPr>
                <w:t xml:space="preserve">  Y1A 3T8</w:t>
              </w:r>
            </w:p>
            <w:p w:rsidR="00461F5B" w:rsidRPr="00113B4E" w:rsidRDefault="00461F5B" w:rsidP="00113B4E">
              <w:pPr>
                <w:spacing w:after="240"/>
              </w:pPr>
              <w:r w:rsidRPr="00113B4E">
                <w:rPr>
                  <w:rFonts w:ascii="Futura Md BT" w:hAnsi="Futura Md BT"/>
                  <w:color w:val="808080" w:themeColor="background1" w:themeShade="80"/>
                  <w:sz w:val="14"/>
                  <w:szCs w:val="14"/>
                </w:rPr>
                <w:t xml:space="preserve">P: (867) 393-4882 </w:t>
              </w:r>
              <w:r w:rsidRPr="00113B4E">
                <w:rPr>
                  <w:rFonts w:ascii="Futura Md BT" w:hAnsi="Futura Md BT" w:cs="Tahoma"/>
                  <w:color w:val="595959"/>
                  <w:sz w:val="14"/>
                </w:rPr>
                <w:t>▪</w:t>
              </w:r>
              <w:r w:rsidRPr="00113B4E">
                <w:rPr>
                  <w:rFonts w:ascii="Futura Md BT" w:hAnsi="Futura Md BT"/>
                  <w:color w:val="808080" w:themeColor="background1" w:themeShade="80"/>
                  <w:sz w:val="14"/>
                  <w:szCs w:val="14"/>
                </w:rPr>
                <w:t xml:space="preserve"> F: (867) 393-4883</w:t>
              </w:r>
            </w:p>
          </w:sdtContent>
        </w:sdt>
      </w:tc>
    </w:tr>
  </w:tbl>
  <w:p w:rsidR="007E0E73" w:rsidRPr="00660779" w:rsidRDefault="007E0E73" w:rsidP="007E0E73">
    <w:pPr>
      <w:pStyle w:val="BodyText-EDI"/>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402B542"/>
    <w:lvl w:ilvl="0">
      <w:start w:val="1"/>
      <w:numFmt w:val="bullet"/>
      <w:pStyle w:val="ListBullet3"/>
      <w:lvlText w:val=""/>
      <w:lvlJc w:val="left"/>
      <w:pPr>
        <w:ind w:left="2520" w:hanging="360"/>
      </w:pPr>
      <w:rPr>
        <w:rFonts w:ascii="Symbol" w:hAnsi="Symbol" w:hint="default"/>
        <w:color w:val="006990"/>
      </w:rPr>
    </w:lvl>
  </w:abstractNum>
  <w:abstractNum w:abstractNumId="1">
    <w:nsid w:val="FFFFFF83"/>
    <w:multiLevelType w:val="singleLevel"/>
    <w:tmpl w:val="D4A41218"/>
    <w:lvl w:ilvl="0">
      <w:start w:val="1"/>
      <w:numFmt w:val="bullet"/>
      <w:pStyle w:val="ListBullet2"/>
      <w:lvlText w:val=""/>
      <w:lvlJc w:val="left"/>
      <w:pPr>
        <w:ind w:left="1800" w:hanging="360"/>
      </w:pPr>
      <w:rPr>
        <w:rFonts w:ascii="Symbol" w:hAnsi="Symbol" w:hint="default"/>
        <w:color w:val="006990"/>
        <w:sz w:val="22"/>
      </w:rPr>
    </w:lvl>
  </w:abstractNum>
  <w:abstractNum w:abstractNumId="2">
    <w:nsid w:val="FFFFFF88"/>
    <w:multiLevelType w:val="singleLevel"/>
    <w:tmpl w:val="A97A47B8"/>
    <w:lvl w:ilvl="0">
      <w:start w:val="1"/>
      <w:numFmt w:val="decimal"/>
      <w:pStyle w:val="ListNumber"/>
      <w:lvlText w:val="%1."/>
      <w:lvlJc w:val="left"/>
      <w:pPr>
        <w:ind w:left="1080" w:hanging="360"/>
      </w:pPr>
    </w:lvl>
  </w:abstractNum>
  <w:abstractNum w:abstractNumId="3">
    <w:nsid w:val="FFFFFF89"/>
    <w:multiLevelType w:val="singleLevel"/>
    <w:tmpl w:val="FCA881D4"/>
    <w:lvl w:ilvl="0">
      <w:start w:val="1"/>
      <w:numFmt w:val="bullet"/>
      <w:pStyle w:val="ListBullet"/>
      <w:lvlText w:val=""/>
      <w:lvlJc w:val="left"/>
      <w:pPr>
        <w:ind w:left="1080" w:hanging="360"/>
      </w:pPr>
      <w:rPr>
        <w:rFonts w:ascii="Symbol" w:hAnsi="Symbol" w:hint="default"/>
        <w:color w:val="006990"/>
      </w:rPr>
    </w:lvl>
  </w:abstractNum>
  <w:abstractNum w:abstractNumId="4">
    <w:nsid w:val="01AF4B03"/>
    <w:multiLevelType w:val="hybridMultilevel"/>
    <w:tmpl w:val="F1783DE2"/>
    <w:lvl w:ilvl="0" w:tplc="643E2CA4">
      <w:start w:val="1"/>
      <w:numFmt w:val="upperLetter"/>
      <w:pStyle w:val="Heading5"/>
      <w:lvlText w:val="APPENDIX %1."/>
      <w:lvlJc w:val="left"/>
      <w:pPr>
        <w:ind w:left="2160" w:hanging="360"/>
      </w:pPr>
      <w:rPr>
        <w:rFonts w:ascii="Garamond" w:hAnsi="Garamond" w:hint="default"/>
        <w:b/>
        <w:i w:val="0"/>
        <w:color w:val="006990"/>
        <w:sz w:val="28"/>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
    <w:nsid w:val="0EF465C3"/>
    <w:multiLevelType w:val="hybridMultilevel"/>
    <w:tmpl w:val="6CD0D102"/>
    <w:lvl w:ilvl="0" w:tplc="EE68B2CE">
      <w:start w:val="1"/>
      <w:numFmt w:val="decimal"/>
      <w:pStyle w:val="PhotoCaption"/>
      <w:lvlText w:val="Photo %1."/>
      <w:lvlJc w:val="left"/>
      <w:pPr>
        <w:ind w:left="1987" w:hanging="360"/>
      </w:pPr>
      <w:rPr>
        <w:rFonts w:ascii="Garamond" w:hAnsi="Garamond" w:hint="default"/>
        <w:b/>
        <w:i w:val="0"/>
        <w:color w:val="006990"/>
        <w:sz w:val="22"/>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6">
    <w:nsid w:val="206E5EA3"/>
    <w:multiLevelType w:val="hybridMultilevel"/>
    <w:tmpl w:val="99FCC6F2"/>
    <w:lvl w:ilvl="0" w:tplc="0E4CD600">
      <w:start w:val="1"/>
      <w:numFmt w:val="decimal"/>
      <w:pStyle w:val="MapCaption"/>
      <w:lvlText w:val="Map %1."/>
      <w:lvlJc w:val="left"/>
      <w:pPr>
        <w:ind w:left="1987" w:hanging="360"/>
      </w:pPr>
      <w:rPr>
        <w:rFonts w:ascii="Garamond" w:hAnsi="Garamond" w:hint="default"/>
        <w:b/>
        <w:i w:val="0"/>
        <w:color w:val="006990"/>
        <w:sz w:val="22"/>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7">
    <w:nsid w:val="20C43DF1"/>
    <w:multiLevelType w:val="multilevel"/>
    <w:tmpl w:val="6BE824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79C0CDC"/>
    <w:multiLevelType w:val="hybridMultilevel"/>
    <w:tmpl w:val="035E7AB0"/>
    <w:lvl w:ilvl="0" w:tplc="344CB71E">
      <w:start w:val="1"/>
      <w:numFmt w:val="decimal"/>
      <w:pStyle w:val="FigureCaption"/>
      <w:lvlText w:val="Figure %1."/>
      <w:lvlJc w:val="left"/>
      <w:pPr>
        <w:ind w:left="1987" w:hanging="360"/>
      </w:pPr>
      <w:rPr>
        <w:rFonts w:ascii="Garamond" w:hAnsi="Garamond" w:hint="default"/>
        <w:b/>
        <w:i w:val="0"/>
        <w:color w:val="006990"/>
        <w:sz w:val="22"/>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9">
    <w:nsid w:val="3C887D78"/>
    <w:multiLevelType w:val="hybridMultilevel"/>
    <w:tmpl w:val="6F14EB28"/>
    <w:lvl w:ilvl="0" w:tplc="0EA88D0C">
      <w:numFmt w:val="bullet"/>
      <w:pStyle w:val="AttachmentList-EDI"/>
      <w:lvlText w:val="-"/>
      <w:lvlJc w:val="left"/>
      <w:pPr>
        <w:ind w:left="1440" w:hanging="360"/>
      </w:pPr>
      <w:rPr>
        <w:rFonts w:ascii="Garamond" w:eastAsia="Times New Roman" w:hAnsi="Garamond" w:cs="Times New Roman"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3E383A2F"/>
    <w:multiLevelType w:val="hybridMultilevel"/>
    <w:tmpl w:val="F0BAB7AC"/>
    <w:lvl w:ilvl="0" w:tplc="E9866C9A">
      <w:numFmt w:val="bullet"/>
      <w:lvlText w:val="-"/>
      <w:lvlJc w:val="left"/>
      <w:pPr>
        <w:ind w:left="720" w:hanging="360"/>
      </w:pPr>
      <w:rPr>
        <w:rFonts w:ascii="Verdana" w:eastAsia="Times New Roman" w:hAnsi="Verdan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E64370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65E4746"/>
    <w:multiLevelType w:val="hybridMultilevel"/>
    <w:tmpl w:val="5B86776E"/>
    <w:lvl w:ilvl="0" w:tplc="550AD998">
      <w:start w:val="1"/>
      <w:numFmt w:val="decimal"/>
      <w:lvlText w:val="Photo %1."/>
      <w:lvlJc w:val="left"/>
      <w:pPr>
        <w:ind w:left="1987"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13">
    <w:nsid w:val="47C359AD"/>
    <w:multiLevelType w:val="hybridMultilevel"/>
    <w:tmpl w:val="29AC223A"/>
    <w:lvl w:ilvl="0" w:tplc="0B9EFEC6">
      <w:start w:val="1"/>
      <w:numFmt w:val="decimal"/>
      <w:pStyle w:val="TableCaption"/>
      <w:lvlText w:val="Table %1."/>
      <w:lvlJc w:val="left"/>
      <w:pPr>
        <w:ind w:left="720" w:hanging="360"/>
      </w:pPr>
      <w:rPr>
        <w:rFonts w:ascii="Garamond" w:hAnsi="Garamond" w:hint="default"/>
        <w:b/>
        <w:i w:val="0"/>
        <w:color w:val="00699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3"/>
  </w:num>
  <w:num w:numId="3">
    <w:abstractNumId w:val="1"/>
  </w:num>
  <w:num w:numId="4">
    <w:abstractNumId w:val="0"/>
  </w:num>
  <w:num w:numId="5">
    <w:abstractNumId w:val="12"/>
  </w:num>
  <w:num w:numId="6">
    <w:abstractNumId w:val="8"/>
  </w:num>
  <w:num w:numId="7">
    <w:abstractNumId w:val="7"/>
  </w:num>
  <w:num w:numId="8">
    <w:abstractNumId w:val="7"/>
  </w:num>
  <w:num w:numId="9">
    <w:abstractNumId w:val="7"/>
  </w:num>
  <w:num w:numId="10">
    <w:abstractNumId w:val="7"/>
  </w:num>
  <w:num w:numId="11">
    <w:abstractNumId w:val="4"/>
  </w:num>
  <w:num w:numId="12">
    <w:abstractNumId w:val="7"/>
  </w:num>
  <w:num w:numId="13">
    <w:abstractNumId w:val="7"/>
  </w:num>
  <w:num w:numId="14">
    <w:abstractNumId w:val="7"/>
  </w:num>
  <w:num w:numId="15">
    <w:abstractNumId w:val="7"/>
  </w:num>
  <w:num w:numId="16">
    <w:abstractNumId w:val="3"/>
  </w:num>
  <w:num w:numId="17">
    <w:abstractNumId w:val="1"/>
  </w:num>
  <w:num w:numId="18">
    <w:abstractNumId w:val="0"/>
  </w:num>
  <w:num w:numId="19">
    <w:abstractNumId w:val="2"/>
  </w:num>
  <w:num w:numId="20">
    <w:abstractNumId w:val="2"/>
  </w:num>
  <w:num w:numId="21">
    <w:abstractNumId w:val="6"/>
  </w:num>
  <w:num w:numId="22">
    <w:abstractNumId w:val="13"/>
  </w:num>
  <w:num w:numId="23">
    <w:abstractNumId w:val="12"/>
  </w:num>
  <w:num w:numId="24">
    <w:abstractNumId w:val="12"/>
    <w:lvlOverride w:ilvl="0">
      <w:startOverride w:val="1"/>
    </w:lvlOverride>
  </w:num>
  <w:num w:numId="25">
    <w:abstractNumId w:val="9"/>
  </w:num>
  <w:num w:numId="26">
    <w:abstractNumId w:val="5"/>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0B3"/>
    <w:rsid w:val="00013D13"/>
    <w:rsid w:val="000355F7"/>
    <w:rsid w:val="00035829"/>
    <w:rsid w:val="00050833"/>
    <w:rsid w:val="00082E12"/>
    <w:rsid w:val="000B0632"/>
    <w:rsid w:val="000B22DD"/>
    <w:rsid w:val="000B37C2"/>
    <w:rsid w:val="000C5883"/>
    <w:rsid w:val="000D41D5"/>
    <w:rsid w:val="000E400E"/>
    <w:rsid w:val="00113B4E"/>
    <w:rsid w:val="001423D0"/>
    <w:rsid w:val="001A4B18"/>
    <w:rsid w:val="001E7F52"/>
    <w:rsid w:val="0027564B"/>
    <w:rsid w:val="0029203A"/>
    <w:rsid w:val="0029223B"/>
    <w:rsid w:val="002A7C77"/>
    <w:rsid w:val="002E2CEB"/>
    <w:rsid w:val="00310A7E"/>
    <w:rsid w:val="00324295"/>
    <w:rsid w:val="003631CB"/>
    <w:rsid w:val="0037247B"/>
    <w:rsid w:val="00386CF1"/>
    <w:rsid w:val="003A3D6A"/>
    <w:rsid w:val="003C26BD"/>
    <w:rsid w:val="003E40B3"/>
    <w:rsid w:val="004024D5"/>
    <w:rsid w:val="00460842"/>
    <w:rsid w:val="00461F5B"/>
    <w:rsid w:val="0047690D"/>
    <w:rsid w:val="00496D3F"/>
    <w:rsid w:val="00497FDE"/>
    <w:rsid w:val="004A0262"/>
    <w:rsid w:val="004B2B33"/>
    <w:rsid w:val="004C2772"/>
    <w:rsid w:val="004E07CF"/>
    <w:rsid w:val="004F6496"/>
    <w:rsid w:val="00503296"/>
    <w:rsid w:val="00533C27"/>
    <w:rsid w:val="0056087D"/>
    <w:rsid w:val="00581892"/>
    <w:rsid w:val="005834A8"/>
    <w:rsid w:val="0059492D"/>
    <w:rsid w:val="005B5DC0"/>
    <w:rsid w:val="005C10A1"/>
    <w:rsid w:val="005D7021"/>
    <w:rsid w:val="005E0D94"/>
    <w:rsid w:val="005F1183"/>
    <w:rsid w:val="006016F9"/>
    <w:rsid w:val="00606D67"/>
    <w:rsid w:val="00621249"/>
    <w:rsid w:val="00656C1E"/>
    <w:rsid w:val="00660779"/>
    <w:rsid w:val="00662A90"/>
    <w:rsid w:val="006754EF"/>
    <w:rsid w:val="00692CEF"/>
    <w:rsid w:val="006F1EB3"/>
    <w:rsid w:val="007207D7"/>
    <w:rsid w:val="00721716"/>
    <w:rsid w:val="0075087E"/>
    <w:rsid w:val="0075225D"/>
    <w:rsid w:val="00765382"/>
    <w:rsid w:val="007A2862"/>
    <w:rsid w:val="007E0E73"/>
    <w:rsid w:val="00852345"/>
    <w:rsid w:val="0087771E"/>
    <w:rsid w:val="008B48FF"/>
    <w:rsid w:val="008E7D5A"/>
    <w:rsid w:val="008F360F"/>
    <w:rsid w:val="00902912"/>
    <w:rsid w:val="00905199"/>
    <w:rsid w:val="00925ABB"/>
    <w:rsid w:val="009332E1"/>
    <w:rsid w:val="00964106"/>
    <w:rsid w:val="009718D8"/>
    <w:rsid w:val="00974C3B"/>
    <w:rsid w:val="00986680"/>
    <w:rsid w:val="00996241"/>
    <w:rsid w:val="009B3920"/>
    <w:rsid w:val="009D6B25"/>
    <w:rsid w:val="009E4ECB"/>
    <w:rsid w:val="00A028F5"/>
    <w:rsid w:val="00A33D3A"/>
    <w:rsid w:val="00A446AE"/>
    <w:rsid w:val="00A46D6A"/>
    <w:rsid w:val="00A775C2"/>
    <w:rsid w:val="00A81347"/>
    <w:rsid w:val="00B05CF8"/>
    <w:rsid w:val="00B37D47"/>
    <w:rsid w:val="00B4238B"/>
    <w:rsid w:val="00B42C1A"/>
    <w:rsid w:val="00B42CBD"/>
    <w:rsid w:val="00B51C0B"/>
    <w:rsid w:val="00B9557B"/>
    <w:rsid w:val="00BD3BF7"/>
    <w:rsid w:val="00BD64F8"/>
    <w:rsid w:val="00BD770E"/>
    <w:rsid w:val="00C019FD"/>
    <w:rsid w:val="00C24F32"/>
    <w:rsid w:val="00C46D0E"/>
    <w:rsid w:val="00C86D48"/>
    <w:rsid w:val="00CB1BF6"/>
    <w:rsid w:val="00CB3572"/>
    <w:rsid w:val="00CB744F"/>
    <w:rsid w:val="00CC1B54"/>
    <w:rsid w:val="00CE191B"/>
    <w:rsid w:val="00CE2547"/>
    <w:rsid w:val="00D62D20"/>
    <w:rsid w:val="00D65F78"/>
    <w:rsid w:val="00D6678A"/>
    <w:rsid w:val="00DA208C"/>
    <w:rsid w:val="00DB0D56"/>
    <w:rsid w:val="00E05511"/>
    <w:rsid w:val="00E2212C"/>
    <w:rsid w:val="00E27121"/>
    <w:rsid w:val="00E43DE7"/>
    <w:rsid w:val="00E5611A"/>
    <w:rsid w:val="00E84BCE"/>
    <w:rsid w:val="00E965BF"/>
    <w:rsid w:val="00EA5D0B"/>
    <w:rsid w:val="00EF1057"/>
    <w:rsid w:val="00F00A6A"/>
    <w:rsid w:val="00F46989"/>
    <w:rsid w:val="00F60D06"/>
    <w:rsid w:val="00F75CD7"/>
    <w:rsid w:val="00F83F4D"/>
    <w:rsid w:val="00F863BA"/>
    <w:rsid w:val="00FF39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2" w:qFormat="1"/>
    <w:lsdException w:name="heading 2" w:semiHidden="0" w:uiPriority="2" w:qFormat="1"/>
    <w:lsdException w:name="heading 3" w:semiHidden="0" w:uiPriority="2" w:qFormat="1"/>
    <w:lsdException w:name="heading 4" w:semiHidden="0" w:uiPriority="2"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footnote text" w:uiPriority="7" w:qFormat="1"/>
    <w:lsdException w:name="caption" w:uiPriority="35" w:qFormat="1"/>
    <w:lsdException w:name="table of figures" w:unhideWhenUsed="1" w:qFormat="1"/>
    <w:lsdException w:name="footnote reference" w:qFormat="1"/>
    <w:lsdException w:name="table of authorities" w:unhideWhenUsed="1"/>
    <w:lsdException w:name="List Bullet" w:semiHidden="0" w:uiPriority="6" w:qFormat="1"/>
    <w:lsdException w:name="List Bullet 2" w:semiHidden="0" w:uiPriority="6" w:qFormat="1"/>
    <w:lsdException w:name="List Bullet 3" w:semiHidden="0" w:uiPriority="6"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E5611A"/>
  </w:style>
  <w:style w:type="paragraph" w:styleId="Heading1">
    <w:name w:val="heading 1"/>
    <w:basedOn w:val="Normal"/>
    <w:next w:val="BodyText-EDI"/>
    <w:link w:val="Heading1Char"/>
    <w:uiPriority w:val="2"/>
    <w:qFormat/>
    <w:rsid w:val="007E0E73"/>
    <w:pPr>
      <w:shd w:val="clear" w:color="006990" w:fill="auto"/>
      <w:spacing w:before="200" w:after="0"/>
      <w:jc w:val="both"/>
      <w:outlineLvl w:val="0"/>
    </w:pPr>
    <w:rPr>
      <w:rFonts w:ascii="Garamond" w:eastAsiaTheme="majorEastAsia" w:hAnsi="Garamond" w:cstheme="majorBidi"/>
      <w:b/>
      <w:bCs/>
      <w:caps/>
      <w:color w:val="006990"/>
      <w:spacing w:val="15"/>
      <w:sz w:val="28"/>
      <w:szCs w:val="28"/>
    </w:rPr>
  </w:style>
  <w:style w:type="paragraph" w:styleId="Heading2">
    <w:name w:val="heading 2"/>
    <w:basedOn w:val="BodyText-EDI"/>
    <w:next w:val="Normal"/>
    <w:link w:val="Heading2Char"/>
    <w:uiPriority w:val="2"/>
    <w:qFormat/>
    <w:rsid w:val="007E0E73"/>
    <w:pPr>
      <w:shd w:val="clear" w:color="DBE5F1" w:fill="auto"/>
      <w:spacing w:after="0"/>
      <w:outlineLvl w:val="1"/>
    </w:pPr>
    <w:rPr>
      <w:rFonts w:eastAsiaTheme="majorEastAsia" w:cstheme="majorBidi"/>
      <w:b/>
      <w:bCs/>
      <w:color w:val="006990"/>
      <w:spacing w:val="15"/>
      <w:sz w:val="28"/>
      <w:szCs w:val="26"/>
    </w:rPr>
  </w:style>
  <w:style w:type="paragraph" w:styleId="Heading3">
    <w:name w:val="heading 3"/>
    <w:basedOn w:val="BodyText-EDI"/>
    <w:next w:val="BodyText-EDI"/>
    <w:link w:val="Heading3Char"/>
    <w:uiPriority w:val="2"/>
    <w:qFormat/>
    <w:rsid w:val="007E0E73"/>
    <w:pPr>
      <w:numPr>
        <w:ilvl w:val="2"/>
      </w:numPr>
      <w:outlineLvl w:val="2"/>
    </w:pPr>
    <w:rPr>
      <w:b/>
      <w:bCs/>
      <w:color w:val="006990"/>
      <w:u w:val="single"/>
    </w:rPr>
  </w:style>
  <w:style w:type="paragraph" w:styleId="Heading4">
    <w:name w:val="heading 4"/>
    <w:basedOn w:val="Normal"/>
    <w:next w:val="BodyText-EDI"/>
    <w:link w:val="Heading4Char"/>
    <w:uiPriority w:val="2"/>
    <w:qFormat/>
    <w:rsid w:val="007E0E73"/>
    <w:pPr>
      <w:tabs>
        <w:tab w:val="left" w:pos="907"/>
      </w:tabs>
      <w:spacing w:before="200" w:after="0"/>
      <w:jc w:val="both"/>
      <w:outlineLvl w:val="3"/>
    </w:pPr>
    <w:rPr>
      <w:rFonts w:ascii="Garamond" w:eastAsiaTheme="majorEastAsia" w:hAnsi="Garamond" w:cstheme="majorBidi"/>
      <w:bCs/>
      <w:i/>
      <w:iCs/>
      <w:color w:val="006990"/>
      <w:spacing w:val="10"/>
      <w:sz w:val="24"/>
    </w:rPr>
  </w:style>
  <w:style w:type="paragraph" w:styleId="Heading5">
    <w:name w:val="heading 5"/>
    <w:aliases w:val="Appendix"/>
    <w:basedOn w:val="Normal"/>
    <w:next w:val="BodyText-EDI"/>
    <w:link w:val="Heading5Char"/>
    <w:uiPriority w:val="1"/>
    <w:semiHidden/>
    <w:qFormat/>
    <w:rsid w:val="00F863BA"/>
    <w:pPr>
      <w:keepNext/>
      <w:keepLines/>
      <w:pageBreakBefore/>
      <w:numPr>
        <w:numId w:val="11"/>
      </w:numPr>
      <w:spacing w:before="5400"/>
      <w:ind w:right="1440"/>
      <w:outlineLvl w:val="4"/>
    </w:pPr>
    <w:rPr>
      <w:rFonts w:ascii="Garamond" w:eastAsiaTheme="majorEastAsia" w:hAnsi="Garamond" w:cstheme="majorBidi"/>
      <w:b/>
      <w:caps/>
      <w:color w:val="006990"/>
      <w:sz w:val="28"/>
    </w:rPr>
  </w:style>
  <w:style w:type="paragraph" w:styleId="Heading6">
    <w:name w:val="heading 6"/>
    <w:basedOn w:val="Normal"/>
    <w:next w:val="Normal"/>
    <w:link w:val="Heading6Char"/>
    <w:uiPriority w:val="9"/>
    <w:semiHidden/>
    <w:unhideWhenUsed/>
    <w:rsid w:val="00F863BA"/>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863BA"/>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63BA"/>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63BA"/>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EDI">
    <w:name w:val="Body Text-EDI"/>
    <w:basedOn w:val="Normal"/>
    <w:qFormat/>
    <w:rsid w:val="00F863BA"/>
    <w:pPr>
      <w:spacing w:before="200"/>
      <w:jc w:val="both"/>
    </w:pPr>
    <w:rPr>
      <w:rFonts w:ascii="Garamond" w:hAnsi="Garamond"/>
      <w:sz w:val="24"/>
    </w:rPr>
  </w:style>
  <w:style w:type="paragraph" w:customStyle="1" w:styleId="PhotoCaption">
    <w:name w:val="Photo Caption"/>
    <w:basedOn w:val="Normal"/>
    <w:next w:val="BodyText-EDI"/>
    <w:uiPriority w:val="2"/>
    <w:qFormat/>
    <w:rsid w:val="00E5611A"/>
    <w:pPr>
      <w:numPr>
        <w:numId w:val="26"/>
      </w:numPr>
      <w:tabs>
        <w:tab w:val="left" w:pos="2347"/>
      </w:tabs>
      <w:spacing w:after="0" w:line="240" w:lineRule="auto"/>
      <w:ind w:left="2347" w:right="1267" w:hanging="1080"/>
      <w:jc w:val="both"/>
    </w:pPr>
    <w:rPr>
      <w:rFonts w:ascii="Garamond" w:hAnsi="Garamond"/>
      <w:b/>
      <w:color w:val="006990"/>
    </w:rPr>
  </w:style>
  <w:style w:type="paragraph" w:styleId="BalloonText">
    <w:name w:val="Balloon Text"/>
    <w:basedOn w:val="Normal"/>
    <w:link w:val="BalloonTextChar"/>
    <w:uiPriority w:val="99"/>
    <w:semiHidden/>
    <w:rsid w:val="004C2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772"/>
    <w:rPr>
      <w:rFonts w:ascii="Tahoma" w:hAnsi="Tahoma" w:cs="Tahoma"/>
      <w:sz w:val="16"/>
      <w:szCs w:val="16"/>
    </w:rPr>
  </w:style>
  <w:style w:type="character" w:styleId="PlaceholderText">
    <w:name w:val="Placeholder Text"/>
    <w:basedOn w:val="DefaultParagraphFont"/>
    <w:uiPriority w:val="99"/>
    <w:rsid w:val="00CE191B"/>
    <w:rPr>
      <w:color w:val="808080"/>
    </w:rPr>
  </w:style>
  <w:style w:type="paragraph" w:customStyle="1" w:styleId="Covertext">
    <w:name w:val="Cover text"/>
    <w:uiPriority w:val="19"/>
    <w:rsid w:val="00113B4E"/>
    <w:pPr>
      <w:spacing w:after="0" w:line="240" w:lineRule="auto"/>
    </w:pPr>
    <w:rPr>
      <w:caps/>
      <w:lang w:val="en-US"/>
    </w:rPr>
  </w:style>
  <w:style w:type="paragraph" w:customStyle="1" w:styleId="Vancouver">
    <w:name w:val="Vancouver"/>
    <w:rsid w:val="00113B4E"/>
    <w:pPr>
      <w:spacing w:after="0"/>
    </w:pPr>
    <w:rPr>
      <w:rFonts w:ascii="Garamond" w:hAnsi="Garamond"/>
      <w:b/>
      <w:color w:val="006990"/>
      <w:sz w:val="20"/>
    </w:rPr>
  </w:style>
  <w:style w:type="paragraph" w:customStyle="1" w:styleId="Address-EDI">
    <w:name w:val="Address - EDI"/>
    <w:basedOn w:val="Normal"/>
    <w:next w:val="Normal"/>
    <w:qFormat/>
    <w:rsid w:val="00660779"/>
    <w:pPr>
      <w:tabs>
        <w:tab w:val="left" w:pos="1170"/>
      </w:tabs>
      <w:overflowPunct w:val="0"/>
      <w:autoSpaceDE w:val="0"/>
      <w:autoSpaceDN w:val="0"/>
      <w:adjustRightInd w:val="0"/>
      <w:spacing w:after="240" w:line="240" w:lineRule="auto"/>
      <w:textAlignment w:val="baseline"/>
    </w:pPr>
    <w:rPr>
      <w:rFonts w:ascii="Garamond" w:eastAsia="Times New Roman" w:hAnsi="Garamond" w:cs="Times New Roman"/>
      <w:sz w:val="24"/>
      <w:szCs w:val="24"/>
      <w:lang w:val="en-US"/>
    </w:rPr>
  </w:style>
  <w:style w:type="paragraph" w:customStyle="1" w:styleId="DocumentFilename">
    <w:name w:val="Document Filename"/>
    <w:basedOn w:val="BodyText-EDI"/>
    <w:next w:val="BodyText-EDI"/>
    <w:rsid w:val="00F863BA"/>
    <w:pPr>
      <w:spacing w:before="0" w:after="0" w:line="240" w:lineRule="auto"/>
      <w:jc w:val="left"/>
    </w:pPr>
    <w:rPr>
      <w:sz w:val="12"/>
    </w:rPr>
  </w:style>
  <w:style w:type="paragraph" w:customStyle="1" w:styleId="FigureCaption">
    <w:name w:val="Figure Caption"/>
    <w:basedOn w:val="Normal"/>
    <w:next w:val="BodyText-EDI"/>
    <w:uiPriority w:val="4"/>
    <w:qFormat/>
    <w:rsid w:val="00E5611A"/>
    <w:pPr>
      <w:numPr>
        <w:numId w:val="6"/>
      </w:numPr>
      <w:tabs>
        <w:tab w:val="left" w:pos="1080"/>
      </w:tabs>
      <w:spacing w:before="60" w:after="120" w:line="240" w:lineRule="auto"/>
      <w:ind w:left="360"/>
      <w:jc w:val="both"/>
    </w:pPr>
    <w:rPr>
      <w:rFonts w:ascii="Garamond" w:hAnsi="Garamond"/>
      <w:b/>
      <w:color w:val="006990"/>
    </w:rPr>
  </w:style>
  <w:style w:type="paragraph" w:styleId="Header">
    <w:name w:val="header"/>
    <w:basedOn w:val="Normal"/>
    <w:link w:val="HeaderChar"/>
    <w:uiPriority w:val="99"/>
    <w:rsid w:val="00F863BA"/>
    <w:pPr>
      <w:spacing w:after="0"/>
    </w:pPr>
    <w:rPr>
      <w:rFonts w:ascii="Garamond" w:hAnsi="Garamond"/>
      <w:b/>
      <w:color w:val="006990"/>
      <w:sz w:val="20"/>
    </w:rPr>
  </w:style>
  <w:style w:type="character" w:customStyle="1" w:styleId="HeaderChar">
    <w:name w:val="Header Char"/>
    <w:basedOn w:val="DefaultParagraphFont"/>
    <w:link w:val="Header"/>
    <w:uiPriority w:val="99"/>
    <w:rsid w:val="00F863BA"/>
    <w:rPr>
      <w:rFonts w:ascii="Garamond" w:hAnsi="Garamond"/>
      <w:b/>
      <w:color w:val="006990"/>
      <w:sz w:val="20"/>
    </w:rPr>
  </w:style>
  <w:style w:type="paragraph" w:styleId="Footer">
    <w:name w:val="footer"/>
    <w:basedOn w:val="Header"/>
    <w:link w:val="FooterChar"/>
    <w:uiPriority w:val="99"/>
    <w:rsid w:val="00F863BA"/>
    <w:pPr>
      <w:tabs>
        <w:tab w:val="center" w:pos="4680"/>
        <w:tab w:val="right" w:pos="9360"/>
      </w:tabs>
      <w:spacing w:line="240" w:lineRule="auto"/>
    </w:pPr>
  </w:style>
  <w:style w:type="character" w:customStyle="1" w:styleId="FooterChar">
    <w:name w:val="Footer Char"/>
    <w:basedOn w:val="DefaultParagraphFont"/>
    <w:link w:val="Footer"/>
    <w:uiPriority w:val="99"/>
    <w:rsid w:val="00F863BA"/>
    <w:rPr>
      <w:rFonts w:ascii="Garamond" w:hAnsi="Garamond"/>
      <w:b/>
      <w:color w:val="006990"/>
      <w:sz w:val="20"/>
    </w:rPr>
  </w:style>
  <w:style w:type="character" w:styleId="FootnoteReference">
    <w:name w:val="footnote reference"/>
    <w:basedOn w:val="DefaultParagraphFont"/>
    <w:uiPriority w:val="99"/>
    <w:qFormat/>
    <w:rsid w:val="00F863BA"/>
    <w:rPr>
      <w:rFonts w:ascii="Garamond" w:hAnsi="Garamond"/>
      <w:color w:val="auto"/>
      <w:sz w:val="20"/>
      <w:vertAlign w:val="superscript"/>
    </w:rPr>
  </w:style>
  <w:style w:type="paragraph" w:styleId="FootnoteText">
    <w:name w:val="footnote text"/>
    <w:basedOn w:val="Normal"/>
    <w:link w:val="FootnoteTextChar"/>
    <w:uiPriority w:val="7"/>
    <w:qFormat/>
    <w:rsid w:val="00F863BA"/>
    <w:pPr>
      <w:tabs>
        <w:tab w:val="left" w:pos="187"/>
      </w:tabs>
      <w:spacing w:after="60" w:line="240" w:lineRule="auto"/>
      <w:ind w:left="187" w:hanging="187"/>
      <w:jc w:val="both"/>
    </w:pPr>
    <w:rPr>
      <w:rFonts w:ascii="Garamond" w:hAnsi="Garamond"/>
      <w:sz w:val="20"/>
      <w:szCs w:val="20"/>
    </w:rPr>
  </w:style>
  <w:style w:type="character" w:customStyle="1" w:styleId="FootnoteTextChar">
    <w:name w:val="Footnote Text Char"/>
    <w:basedOn w:val="DefaultParagraphFont"/>
    <w:link w:val="FootnoteText"/>
    <w:uiPriority w:val="7"/>
    <w:rsid w:val="00F863BA"/>
    <w:rPr>
      <w:rFonts w:ascii="Garamond" w:hAnsi="Garamond"/>
      <w:sz w:val="20"/>
      <w:szCs w:val="20"/>
    </w:rPr>
  </w:style>
  <w:style w:type="character" w:customStyle="1" w:styleId="Heading1Char">
    <w:name w:val="Heading 1 Char"/>
    <w:basedOn w:val="DefaultParagraphFont"/>
    <w:link w:val="Heading1"/>
    <w:uiPriority w:val="2"/>
    <w:rsid w:val="007E0E73"/>
    <w:rPr>
      <w:rFonts w:ascii="Garamond" w:eastAsiaTheme="majorEastAsia" w:hAnsi="Garamond" w:cstheme="majorBidi"/>
      <w:b/>
      <w:bCs/>
      <w:caps/>
      <w:color w:val="006990"/>
      <w:spacing w:val="15"/>
      <w:sz w:val="28"/>
      <w:szCs w:val="28"/>
      <w:shd w:val="clear" w:color="006990" w:fill="auto"/>
    </w:rPr>
  </w:style>
  <w:style w:type="character" w:customStyle="1" w:styleId="Heading2Char">
    <w:name w:val="Heading 2 Char"/>
    <w:basedOn w:val="DefaultParagraphFont"/>
    <w:link w:val="Heading2"/>
    <w:uiPriority w:val="2"/>
    <w:rsid w:val="007E0E73"/>
    <w:rPr>
      <w:rFonts w:ascii="Garamond" w:eastAsiaTheme="majorEastAsia" w:hAnsi="Garamond" w:cstheme="majorBidi"/>
      <w:b/>
      <w:bCs/>
      <w:color w:val="006990"/>
      <w:spacing w:val="15"/>
      <w:sz w:val="28"/>
      <w:szCs w:val="26"/>
      <w:shd w:val="clear" w:color="DBE5F1" w:fill="auto"/>
    </w:rPr>
  </w:style>
  <w:style w:type="character" w:customStyle="1" w:styleId="Heading3Char">
    <w:name w:val="Heading 3 Char"/>
    <w:basedOn w:val="DefaultParagraphFont"/>
    <w:link w:val="Heading3"/>
    <w:uiPriority w:val="2"/>
    <w:rsid w:val="007E0E73"/>
    <w:rPr>
      <w:rFonts w:ascii="Garamond" w:hAnsi="Garamond"/>
      <w:b/>
      <w:bCs/>
      <w:color w:val="006990"/>
      <w:sz w:val="24"/>
      <w:u w:val="single"/>
    </w:rPr>
  </w:style>
  <w:style w:type="character" w:customStyle="1" w:styleId="Heading4Char">
    <w:name w:val="Heading 4 Char"/>
    <w:basedOn w:val="DefaultParagraphFont"/>
    <w:link w:val="Heading4"/>
    <w:uiPriority w:val="2"/>
    <w:rsid w:val="007E0E73"/>
    <w:rPr>
      <w:rFonts w:ascii="Garamond" w:eastAsiaTheme="majorEastAsia" w:hAnsi="Garamond" w:cstheme="majorBidi"/>
      <w:bCs/>
      <w:i/>
      <w:iCs/>
      <w:color w:val="006990"/>
      <w:spacing w:val="10"/>
      <w:sz w:val="24"/>
    </w:rPr>
  </w:style>
  <w:style w:type="character" w:customStyle="1" w:styleId="Heading5Char">
    <w:name w:val="Heading 5 Char"/>
    <w:aliases w:val="Appendix Char"/>
    <w:basedOn w:val="DefaultParagraphFont"/>
    <w:link w:val="Heading5"/>
    <w:uiPriority w:val="1"/>
    <w:semiHidden/>
    <w:rsid w:val="00F863BA"/>
    <w:rPr>
      <w:rFonts w:ascii="Garamond" w:eastAsiaTheme="majorEastAsia" w:hAnsi="Garamond" w:cstheme="majorBidi"/>
      <w:b/>
      <w:caps/>
      <w:color w:val="006990"/>
      <w:sz w:val="28"/>
    </w:rPr>
  </w:style>
  <w:style w:type="character" w:customStyle="1" w:styleId="Heading6Char">
    <w:name w:val="Heading 6 Char"/>
    <w:basedOn w:val="DefaultParagraphFont"/>
    <w:link w:val="Heading6"/>
    <w:uiPriority w:val="9"/>
    <w:semiHidden/>
    <w:rsid w:val="00F863B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863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63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63BA"/>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uiPriority w:val="6"/>
    <w:qFormat/>
    <w:rsid w:val="00F863BA"/>
    <w:pPr>
      <w:numPr>
        <w:numId w:val="16"/>
      </w:numPr>
      <w:tabs>
        <w:tab w:val="left" w:pos="1080"/>
      </w:tabs>
      <w:spacing w:before="200"/>
      <w:contextualSpacing/>
      <w:jc w:val="both"/>
    </w:pPr>
    <w:rPr>
      <w:rFonts w:ascii="Garamond" w:hAnsi="Garamond"/>
      <w:sz w:val="24"/>
    </w:rPr>
  </w:style>
  <w:style w:type="paragraph" w:styleId="ListBullet2">
    <w:name w:val="List Bullet 2"/>
    <w:basedOn w:val="Normal"/>
    <w:uiPriority w:val="6"/>
    <w:qFormat/>
    <w:rsid w:val="00F863BA"/>
    <w:pPr>
      <w:numPr>
        <w:numId w:val="17"/>
      </w:numPr>
      <w:tabs>
        <w:tab w:val="left" w:pos="1800"/>
      </w:tabs>
      <w:spacing w:before="200"/>
      <w:contextualSpacing/>
      <w:jc w:val="both"/>
    </w:pPr>
    <w:rPr>
      <w:rFonts w:ascii="Garamond" w:hAnsi="Garamond"/>
      <w:sz w:val="24"/>
    </w:rPr>
  </w:style>
  <w:style w:type="paragraph" w:styleId="ListBullet3">
    <w:name w:val="List Bullet 3"/>
    <w:basedOn w:val="Normal"/>
    <w:uiPriority w:val="6"/>
    <w:qFormat/>
    <w:rsid w:val="00F863BA"/>
    <w:pPr>
      <w:numPr>
        <w:numId w:val="18"/>
      </w:numPr>
      <w:tabs>
        <w:tab w:val="left" w:pos="2520"/>
      </w:tabs>
      <w:spacing w:before="200"/>
      <w:contextualSpacing/>
      <w:jc w:val="both"/>
    </w:pPr>
    <w:rPr>
      <w:rFonts w:ascii="Garamond" w:hAnsi="Garamond"/>
      <w:sz w:val="24"/>
    </w:rPr>
  </w:style>
  <w:style w:type="paragraph" w:styleId="ListNumber">
    <w:name w:val="List Number"/>
    <w:basedOn w:val="Normal"/>
    <w:uiPriority w:val="99"/>
    <w:rsid w:val="00F863BA"/>
    <w:pPr>
      <w:numPr>
        <w:numId w:val="20"/>
      </w:numPr>
      <w:tabs>
        <w:tab w:val="left" w:pos="360"/>
      </w:tabs>
      <w:spacing w:before="200"/>
      <w:contextualSpacing/>
      <w:jc w:val="both"/>
    </w:pPr>
    <w:rPr>
      <w:rFonts w:ascii="Garamond" w:hAnsi="Garamond"/>
      <w:sz w:val="24"/>
    </w:rPr>
  </w:style>
  <w:style w:type="paragraph" w:customStyle="1" w:styleId="MapCaption">
    <w:name w:val="Map Caption"/>
    <w:basedOn w:val="FigureCaption"/>
    <w:next w:val="BodyText-EDI"/>
    <w:uiPriority w:val="4"/>
    <w:qFormat/>
    <w:rsid w:val="00BD64F8"/>
    <w:pPr>
      <w:numPr>
        <w:numId w:val="21"/>
      </w:numPr>
      <w:ind w:left="360"/>
    </w:pPr>
  </w:style>
  <w:style w:type="paragraph" w:customStyle="1" w:styleId="References">
    <w:name w:val="References"/>
    <w:basedOn w:val="BodyText-EDI"/>
    <w:uiPriority w:val="8"/>
    <w:qFormat/>
    <w:rsid w:val="00F863BA"/>
    <w:pPr>
      <w:ind w:left="720" w:hanging="720"/>
    </w:pPr>
  </w:style>
  <w:style w:type="paragraph" w:customStyle="1" w:styleId="TableCaption">
    <w:name w:val="Table Caption"/>
    <w:basedOn w:val="FigureCaption"/>
    <w:next w:val="BodyText-EDI"/>
    <w:uiPriority w:val="4"/>
    <w:qFormat/>
    <w:rsid w:val="00BD64F8"/>
    <w:pPr>
      <w:numPr>
        <w:numId w:val="22"/>
      </w:numPr>
      <w:ind w:left="360"/>
    </w:pPr>
  </w:style>
  <w:style w:type="table" w:styleId="TableGrid">
    <w:name w:val="Table Grid"/>
    <w:basedOn w:val="TableNormal"/>
    <w:rsid w:val="00F86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EDI"/>
    <w:next w:val="BodyText-EDI"/>
    <w:uiPriority w:val="5"/>
    <w:qFormat/>
    <w:rsid w:val="007A2862"/>
    <w:pPr>
      <w:spacing w:before="40" w:after="40" w:line="240" w:lineRule="auto"/>
      <w:jc w:val="left"/>
    </w:pPr>
    <w:rPr>
      <w:b/>
      <w:sz w:val="20"/>
    </w:rPr>
  </w:style>
  <w:style w:type="paragraph" w:customStyle="1" w:styleId="TableText">
    <w:name w:val="Table Text"/>
    <w:basedOn w:val="TableHeader"/>
    <w:uiPriority w:val="5"/>
    <w:qFormat/>
    <w:rsid w:val="00F863BA"/>
    <w:rPr>
      <w:b w:val="0"/>
    </w:rPr>
  </w:style>
  <w:style w:type="paragraph" w:customStyle="1" w:styleId="Attachments-EDI">
    <w:name w:val="Attachments - EDI"/>
    <w:basedOn w:val="Normal"/>
    <w:next w:val="Normal"/>
    <w:uiPriority w:val="1"/>
    <w:qFormat/>
    <w:rsid w:val="00310A7E"/>
    <w:pPr>
      <w:overflowPunct w:val="0"/>
      <w:autoSpaceDE w:val="0"/>
      <w:autoSpaceDN w:val="0"/>
      <w:adjustRightInd w:val="0"/>
      <w:spacing w:after="0" w:line="240" w:lineRule="auto"/>
      <w:contextualSpacing/>
      <w:jc w:val="both"/>
      <w:textAlignment w:val="baseline"/>
    </w:pPr>
    <w:rPr>
      <w:rFonts w:ascii="Garamond" w:eastAsia="Times New Roman" w:hAnsi="Garamond" w:cs="Times New Roman"/>
      <w:sz w:val="20"/>
      <w:szCs w:val="20"/>
      <w:lang w:val="en-US"/>
    </w:rPr>
  </w:style>
  <w:style w:type="paragraph" w:customStyle="1" w:styleId="AttachmentList-EDI">
    <w:name w:val="Attachment List - EDI"/>
    <w:basedOn w:val="Attachments-EDI"/>
    <w:uiPriority w:val="2"/>
    <w:unhideWhenUsed/>
    <w:qFormat/>
    <w:rsid w:val="00310A7E"/>
    <w:pPr>
      <w:numPr>
        <w:numId w:val="25"/>
      </w:numPr>
      <w:tabs>
        <w:tab w:val="left" w:pos="720"/>
      </w:tabs>
      <w:ind w:left="720"/>
    </w:pPr>
  </w:style>
  <w:style w:type="paragraph" w:customStyle="1" w:styleId="tabletext0">
    <w:name w:val="table text"/>
    <w:basedOn w:val="Normal"/>
    <w:link w:val="tabletextChar"/>
    <w:uiPriority w:val="16"/>
    <w:qFormat/>
    <w:rsid w:val="003E40B3"/>
    <w:pPr>
      <w:spacing w:before="40" w:after="40" w:line="240" w:lineRule="auto"/>
      <w:jc w:val="center"/>
    </w:pPr>
    <w:rPr>
      <w:rFonts w:ascii="Verdana" w:eastAsia="Times New Roman" w:hAnsi="Verdana" w:cs="Times New Roman"/>
      <w:sz w:val="18"/>
      <w:szCs w:val="20"/>
      <w:lang w:val="en-US" w:bidi="en-US"/>
    </w:rPr>
  </w:style>
  <w:style w:type="character" w:customStyle="1" w:styleId="tabletextChar">
    <w:name w:val="table text Char"/>
    <w:basedOn w:val="DefaultParagraphFont"/>
    <w:link w:val="tabletext0"/>
    <w:uiPriority w:val="16"/>
    <w:rsid w:val="003E40B3"/>
    <w:rPr>
      <w:rFonts w:ascii="Verdana" w:eastAsia="Times New Roman" w:hAnsi="Verdana" w:cs="Times New Roman"/>
      <w:sz w:val="18"/>
      <w:szCs w:val="20"/>
      <w:lang w:val="en-US" w:bidi="en-US"/>
    </w:rPr>
  </w:style>
  <w:style w:type="paragraph" w:customStyle="1" w:styleId="tableheader0">
    <w:name w:val="table header"/>
    <w:basedOn w:val="Normal"/>
    <w:link w:val="tableheaderChar"/>
    <w:uiPriority w:val="13"/>
    <w:qFormat/>
    <w:rsid w:val="003E40B3"/>
    <w:pPr>
      <w:spacing w:before="40" w:after="40" w:line="240" w:lineRule="auto"/>
      <w:jc w:val="center"/>
    </w:pPr>
    <w:rPr>
      <w:rFonts w:ascii="Verdana" w:eastAsia="Times New Roman" w:hAnsi="Verdana" w:cs="Times New Roman"/>
      <w:b/>
      <w:sz w:val="18"/>
      <w:szCs w:val="20"/>
      <w:lang w:val="en-US" w:bidi="en-US"/>
    </w:rPr>
  </w:style>
  <w:style w:type="character" w:customStyle="1" w:styleId="tableheaderChar">
    <w:name w:val="table header Char"/>
    <w:basedOn w:val="DefaultParagraphFont"/>
    <w:link w:val="tableheader0"/>
    <w:uiPriority w:val="13"/>
    <w:rsid w:val="003E40B3"/>
    <w:rPr>
      <w:rFonts w:ascii="Verdana" w:eastAsia="Times New Roman" w:hAnsi="Verdana" w:cs="Times New Roman"/>
      <w:b/>
      <w:sz w:val="18"/>
      <w:szCs w:val="20"/>
      <w:lang w:val="en-US" w:bidi="en-US"/>
    </w:rPr>
  </w:style>
  <w:style w:type="table" w:customStyle="1" w:styleId="MediumList1-Accent11">
    <w:name w:val="Medium List 1 - Accent 11"/>
    <w:basedOn w:val="TableNormal"/>
    <w:uiPriority w:val="65"/>
    <w:rsid w:val="003E40B3"/>
    <w:pPr>
      <w:spacing w:after="0" w:line="240" w:lineRule="auto"/>
    </w:pPr>
    <w:rPr>
      <w:rFonts w:ascii="Times New Roman" w:eastAsia="Times New Roman" w:hAnsi="Times New Roman" w:cs="Times New Roman"/>
      <w:color w:val="000000" w:themeColor="text1"/>
      <w:sz w:val="20"/>
      <w:szCs w:val="20"/>
      <w:lang w:eastAsia="en-CA"/>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2" w:qFormat="1"/>
    <w:lsdException w:name="heading 2" w:semiHidden="0" w:uiPriority="2" w:qFormat="1"/>
    <w:lsdException w:name="heading 3" w:semiHidden="0" w:uiPriority="2" w:qFormat="1"/>
    <w:lsdException w:name="heading 4" w:semiHidden="0" w:uiPriority="2"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footnote text" w:uiPriority="7" w:qFormat="1"/>
    <w:lsdException w:name="caption" w:uiPriority="35" w:qFormat="1"/>
    <w:lsdException w:name="table of figures" w:unhideWhenUsed="1" w:qFormat="1"/>
    <w:lsdException w:name="footnote reference" w:qFormat="1"/>
    <w:lsdException w:name="table of authorities" w:unhideWhenUsed="1"/>
    <w:lsdException w:name="List Bullet" w:semiHidden="0" w:uiPriority="6" w:qFormat="1"/>
    <w:lsdException w:name="List Bullet 2" w:semiHidden="0" w:uiPriority="6" w:qFormat="1"/>
    <w:lsdException w:name="List Bullet 3" w:semiHidden="0" w:uiPriority="6"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E5611A"/>
  </w:style>
  <w:style w:type="paragraph" w:styleId="Heading1">
    <w:name w:val="heading 1"/>
    <w:basedOn w:val="Normal"/>
    <w:next w:val="BodyText-EDI"/>
    <w:link w:val="Heading1Char"/>
    <w:uiPriority w:val="2"/>
    <w:qFormat/>
    <w:rsid w:val="007E0E73"/>
    <w:pPr>
      <w:shd w:val="clear" w:color="006990" w:fill="auto"/>
      <w:spacing w:before="200" w:after="0"/>
      <w:jc w:val="both"/>
      <w:outlineLvl w:val="0"/>
    </w:pPr>
    <w:rPr>
      <w:rFonts w:ascii="Garamond" w:eastAsiaTheme="majorEastAsia" w:hAnsi="Garamond" w:cstheme="majorBidi"/>
      <w:b/>
      <w:bCs/>
      <w:caps/>
      <w:color w:val="006990"/>
      <w:spacing w:val="15"/>
      <w:sz w:val="28"/>
      <w:szCs w:val="28"/>
    </w:rPr>
  </w:style>
  <w:style w:type="paragraph" w:styleId="Heading2">
    <w:name w:val="heading 2"/>
    <w:basedOn w:val="BodyText-EDI"/>
    <w:next w:val="Normal"/>
    <w:link w:val="Heading2Char"/>
    <w:uiPriority w:val="2"/>
    <w:qFormat/>
    <w:rsid w:val="007E0E73"/>
    <w:pPr>
      <w:shd w:val="clear" w:color="DBE5F1" w:fill="auto"/>
      <w:spacing w:after="0"/>
      <w:outlineLvl w:val="1"/>
    </w:pPr>
    <w:rPr>
      <w:rFonts w:eastAsiaTheme="majorEastAsia" w:cstheme="majorBidi"/>
      <w:b/>
      <w:bCs/>
      <w:color w:val="006990"/>
      <w:spacing w:val="15"/>
      <w:sz w:val="28"/>
      <w:szCs w:val="26"/>
    </w:rPr>
  </w:style>
  <w:style w:type="paragraph" w:styleId="Heading3">
    <w:name w:val="heading 3"/>
    <w:basedOn w:val="BodyText-EDI"/>
    <w:next w:val="BodyText-EDI"/>
    <w:link w:val="Heading3Char"/>
    <w:uiPriority w:val="2"/>
    <w:qFormat/>
    <w:rsid w:val="007E0E73"/>
    <w:pPr>
      <w:numPr>
        <w:ilvl w:val="2"/>
      </w:numPr>
      <w:outlineLvl w:val="2"/>
    </w:pPr>
    <w:rPr>
      <w:b/>
      <w:bCs/>
      <w:color w:val="006990"/>
      <w:u w:val="single"/>
    </w:rPr>
  </w:style>
  <w:style w:type="paragraph" w:styleId="Heading4">
    <w:name w:val="heading 4"/>
    <w:basedOn w:val="Normal"/>
    <w:next w:val="BodyText-EDI"/>
    <w:link w:val="Heading4Char"/>
    <w:uiPriority w:val="2"/>
    <w:qFormat/>
    <w:rsid w:val="007E0E73"/>
    <w:pPr>
      <w:tabs>
        <w:tab w:val="left" w:pos="907"/>
      </w:tabs>
      <w:spacing w:before="200" w:after="0"/>
      <w:jc w:val="both"/>
      <w:outlineLvl w:val="3"/>
    </w:pPr>
    <w:rPr>
      <w:rFonts w:ascii="Garamond" w:eastAsiaTheme="majorEastAsia" w:hAnsi="Garamond" w:cstheme="majorBidi"/>
      <w:bCs/>
      <w:i/>
      <w:iCs/>
      <w:color w:val="006990"/>
      <w:spacing w:val="10"/>
      <w:sz w:val="24"/>
    </w:rPr>
  </w:style>
  <w:style w:type="paragraph" w:styleId="Heading5">
    <w:name w:val="heading 5"/>
    <w:aliases w:val="Appendix"/>
    <w:basedOn w:val="Normal"/>
    <w:next w:val="BodyText-EDI"/>
    <w:link w:val="Heading5Char"/>
    <w:uiPriority w:val="1"/>
    <w:semiHidden/>
    <w:qFormat/>
    <w:rsid w:val="00F863BA"/>
    <w:pPr>
      <w:keepNext/>
      <w:keepLines/>
      <w:pageBreakBefore/>
      <w:numPr>
        <w:numId w:val="11"/>
      </w:numPr>
      <w:spacing w:before="5400"/>
      <w:ind w:right="1440"/>
      <w:outlineLvl w:val="4"/>
    </w:pPr>
    <w:rPr>
      <w:rFonts w:ascii="Garamond" w:eastAsiaTheme="majorEastAsia" w:hAnsi="Garamond" w:cstheme="majorBidi"/>
      <w:b/>
      <w:caps/>
      <w:color w:val="006990"/>
      <w:sz w:val="28"/>
    </w:rPr>
  </w:style>
  <w:style w:type="paragraph" w:styleId="Heading6">
    <w:name w:val="heading 6"/>
    <w:basedOn w:val="Normal"/>
    <w:next w:val="Normal"/>
    <w:link w:val="Heading6Char"/>
    <w:uiPriority w:val="9"/>
    <w:semiHidden/>
    <w:unhideWhenUsed/>
    <w:rsid w:val="00F863BA"/>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863BA"/>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63BA"/>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63BA"/>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EDI">
    <w:name w:val="Body Text-EDI"/>
    <w:basedOn w:val="Normal"/>
    <w:qFormat/>
    <w:rsid w:val="00F863BA"/>
    <w:pPr>
      <w:spacing w:before="200"/>
      <w:jc w:val="both"/>
    </w:pPr>
    <w:rPr>
      <w:rFonts w:ascii="Garamond" w:hAnsi="Garamond"/>
      <w:sz w:val="24"/>
    </w:rPr>
  </w:style>
  <w:style w:type="paragraph" w:customStyle="1" w:styleId="PhotoCaption">
    <w:name w:val="Photo Caption"/>
    <w:basedOn w:val="Normal"/>
    <w:next w:val="BodyText-EDI"/>
    <w:uiPriority w:val="2"/>
    <w:qFormat/>
    <w:rsid w:val="00E5611A"/>
    <w:pPr>
      <w:numPr>
        <w:numId w:val="26"/>
      </w:numPr>
      <w:tabs>
        <w:tab w:val="left" w:pos="2347"/>
      </w:tabs>
      <w:spacing w:after="0" w:line="240" w:lineRule="auto"/>
      <w:ind w:left="2347" w:right="1267" w:hanging="1080"/>
      <w:jc w:val="both"/>
    </w:pPr>
    <w:rPr>
      <w:rFonts w:ascii="Garamond" w:hAnsi="Garamond"/>
      <w:b/>
      <w:color w:val="006990"/>
    </w:rPr>
  </w:style>
  <w:style w:type="paragraph" w:styleId="BalloonText">
    <w:name w:val="Balloon Text"/>
    <w:basedOn w:val="Normal"/>
    <w:link w:val="BalloonTextChar"/>
    <w:uiPriority w:val="99"/>
    <w:semiHidden/>
    <w:rsid w:val="004C2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772"/>
    <w:rPr>
      <w:rFonts w:ascii="Tahoma" w:hAnsi="Tahoma" w:cs="Tahoma"/>
      <w:sz w:val="16"/>
      <w:szCs w:val="16"/>
    </w:rPr>
  </w:style>
  <w:style w:type="character" w:styleId="PlaceholderText">
    <w:name w:val="Placeholder Text"/>
    <w:basedOn w:val="DefaultParagraphFont"/>
    <w:uiPriority w:val="99"/>
    <w:rsid w:val="00CE191B"/>
    <w:rPr>
      <w:color w:val="808080"/>
    </w:rPr>
  </w:style>
  <w:style w:type="paragraph" w:customStyle="1" w:styleId="Covertext">
    <w:name w:val="Cover text"/>
    <w:uiPriority w:val="19"/>
    <w:rsid w:val="00113B4E"/>
    <w:pPr>
      <w:spacing w:after="0" w:line="240" w:lineRule="auto"/>
    </w:pPr>
    <w:rPr>
      <w:caps/>
      <w:lang w:val="en-US"/>
    </w:rPr>
  </w:style>
  <w:style w:type="paragraph" w:customStyle="1" w:styleId="Vancouver">
    <w:name w:val="Vancouver"/>
    <w:rsid w:val="00113B4E"/>
    <w:pPr>
      <w:spacing w:after="0"/>
    </w:pPr>
    <w:rPr>
      <w:rFonts w:ascii="Garamond" w:hAnsi="Garamond"/>
      <w:b/>
      <w:color w:val="006990"/>
      <w:sz w:val="20"/>
    </w:rPr>
  </w:style>
  <w:style w:type="paragraph" w:customStyle="1" w:styleId="Address-EDI">
    <w:name w:val="Address - EDI"/>
    <w:basedOn w:val="Normal"/>
    <w:next w:val="Normal"/>
    <w:qFormat/>
    <w:rsid w:val="00660779"/>
    <w:pPr>
      <w:tabs>
        <w:tab w:val="left" w:pos="1170"/>
      </w:tabs>
      <w:overflowPunct w:val="0"/>
      <w:autoSpaceDE w:val="0"/>
      <w:autoSpaceDN w:val="0"/>
      <w:adjustRightInd w:val="0"/>
      <w:spacing w:after="240" w:line="240" w:lineRule="auto"/>
      <w:textAlignment w:val="baseline"/>
    </w:pPr>
    <w:rPr>
      <w:rFonts w:ascii="Garamond" w:eastAsia="Times New Roman" w:hAnsi="Garamond" w:cs="Times New Roman"/>
      <w:sz w:val="24"/>
      <w:szCs w:val="24"/>
      <w:lang w:val="en-US"/>
    </w:rPr>
  </w:style>
  <w:style w:type="paragraph" w:customStyle="1" w:styleId="DocumentFilename">
    <w:name w:val="Document Filename"/>
    <w:basedOn w:val="BodyText-EDI"/>
    <w:next w:val="BodyText-EDI"/>
    <w:rsid w:val="00F863BA"/>
    <w:pPr>
      <w:spacing w:before="0" w:after="0" w:line="240" w:lineRule="auto"/>
      <w:jc w:val="left"/>
    </w:pPr>
    <w:rPr>
      <w:sz w:val="12"/>
    </w:rPr>
  </w:style>
  <w:style w:type="paragraph" w:customStyle="1" w:styleId="FigureCaption">
    <w:name w:val="Figure Caption"/>
    <w:basedOn w:val="Normal"/>
    <w:next w:val="BodyText-EDI"/>
    <w:uiPriority w:val="4"/>
    <w:qFormat/>
    <w:rsid w:val="00E5611A"/>
    <w:pPr>
      <w:numPr>
        <w:numId w:val="6"/>
      </w:numPr>
      <w:tabs>
        <w:tab w:val="left" w:pos="1080"/>
      </w:tabs>
      <w:spacing w:before="60" w:after="120" w:line="240" w:lineRule="auto"/>
      <w:ind w:left="360"/>
      <w:jc w:val="both"/>
    </w:pPr>
    <w:rPr>
      <w:rFonts w:ascii="Garamond" w:hAnsi="Garamond"/>
      <w:b/>
      <w:color w:val="006990"/>
    </w:rPr>
  </w:style>
  <w:style w:type="paragraph" w:styleId="Header">
    <w:name w:val="header"/>
    <w:basedOn w:val="Normal"/>
    <w:link w:val="HeaderChar"/>
    <w:uiPriority w:val="99"/>
    <w:rsid w:val="00F863BA"/>
    <w:pPr>
      <w:spacing w:after="0"/>
    </w:pPr>
    <w:rPr>
      <w:rFonts w:ascii="Garamond" w:hAnsi="Garamond"/>
      <w:b/>
      <w:color w:val="006990"/>
      <w:sz w:val="20"/>
    </w:rPr>
  </w:style>
  <w:style w:type="character" w:customStyle="1" w:styleId="HeaderChar">
    <w:name w:val="Header Char"/>
    <w:basedOn w:val="DefaultParagraphFont"/>
    <w:link w:val="Header"/>
    <w:uiPriority w:val="99"/>
    <w:rsid w:val="00F863BA"/>
    <w:rPr>
      <w:rFonts w:ascii="Garamond" w:hAnsi="Garamond"/>
      <w:b/>
      <w:color w:val="006990"/>
      <w:sz w:val="20"/>
    </w:rPr>
  </w:style>
  <w:style w:type="paragraph" w:styleId="Footer">
    <w:name w:val="footer"/>
    <w:basedOn w:val="Header"/>
    <w:link w:val="FooterChar"/>
    <w:uiPriority w:val="99"/>
    <w:rsid w:val="00F863BA"/>
    <w:pPr>
      <w:tabs>
        <w:tab w:val="center" w:pos="4680"/>
        <w:tab w:val="right" w:pos="9360"/>
      </w:tabs>
      <w:spacing w:line="240" w:lineRule="auto"/>
    </w:pPr>
  </w:style>
  <w:style w:type="character" w:customStyle="1" w:styleId="FooterChar">
    <w:name w:val="Footer Char"/>
    <w:basedOn w:val="DefaultParagraphFont"/>
    <w:link w:val="Footer"/>
    <w:uiPriority w:val="99"/>
    <w:rsid w:val="00F863BA"/>
    <w:rPr>
      <w:rFonts w:ascii="Garamond" w:hAnsi="Garamond"/>
      <w:b/>
      <w:color w:val="006990"/>
      <w:sz w:val="20"/>
    </w:rPr>
  </w:style>
  <w:style w:type="character" w:styleId="FootnoteReference">
    <w:name w:val="footnote reference"/>
    <w:basedOn w:val="DefaultParagraphFont"/>
    <w:uiPriority w:val="99"/>
    <w:qFormat/>
    <w:rsid w:val="00F863BA"/>
    <w:rPr>
      <w:rFonts w:ascii="Garamond" w:hAnsi="Garamond"/>
      <w:color w:val="auto"/>
      <w:sz w:val="20"/>
      <w:vertAlign w:val="superscript"/>
    </w:rPr>
  </w:style>
  <w:style w:type="paragraph" w:styleId="FootnoteText">
    <w:name w:val="footnote text"/>
    <w:basedOn w:val="Normal"/>
    <w:link w:val="FootnoteTextChar"/>
    <w:uiPriority w:val="7"/>
    <w:qFormat/>
    <w:rsid w:val="00F863BA"/>
    <w:pPr>
      <w:tabs>
        <w:tab w:val="left" w:pos="187"/>
      </w:tabs>
      <w:spacing w:after="60" w:line="240" w:lineRule="auto"/>
      <w:ind w:left="187" w:hanging="187"/>
      <w:jc w:val="both"/>
    </w:pPr>
    <w:rPr>
      <w:rFonts w:ascii="Garamond" w:hAnsi="Garamond"/>
      <w:sz w:val="20"/>
      <w:szCs w:val="20"/>
    </w:rPr>
  </w:style>
  <w:style w:type="character" w:customStyle="1" w:styleId="FootnoteTextChar">
    <w:name w:val="Footnote Text Char"/>
    <w:basedOn w:val="DefaultParagraphFont"/>
    <w:link w:val="FootnoteText"/>
    <w:uiPriority w:val="7"/>
    <w:rsid w:val="00F863BA"/>
    <w:rPr>
      <w:rFonts w:ascii="Garamond" w:hAnsi="Garamond"/>
      <w:sz w:val="20"/>
      <w:szCs w:val="20"/>
    </w:rPr>
  </w:style>
  <w:style w:type="character" w:customStyle="1" w:styleId="Heading1Char">
    <w:name w:val="Heading 1 Char"/>
    <w:basedOn w:val="DefaultParagraphFont"/>
    <w:link w:val="Heading1"/>
    <w:uiPriority w:val="2"/>
    <w:rsid w:val="007E0E73"/>
    <w:rPr>
      <w:rFonts w:ascii="Garamond" w:eastAsiaTheme="majorEastAsia" w:hAnsi="Garamond" w:cstheme="majorBidi"/>
      <w:b/>
      <w:bCs/>
      <w:caps/>
      <w:color w:val="006990"/>
      <w:spacing w:val="15"/>
      <w:sz w:val="28"/>
      <w:szCs w:val="28"/>
      <w:shd w:val="clear" w:color="006990" w:fill="auto"/>
    </w:rPr>
  </w:style>
  <w:style w:type="character" w:customStyle="1" w:styleId="Heading2Char">
    <w:name w:val="Heading 2 Char"/>
    <w:basedOn w:val="DefaultParagraphFont"/>
    <w:link w:val="Heading2"/>
    <w:uiPriority w:val="2"/>
    <w:rsid w:val="007E0E73"/>
    <w:rPr>
      <w:rFonts w:ascii="Garamond" w:eastAsiaTheme="majorEastAsia" w:hAnsi="Garamond" w:cstheme="majorBidi"/>
      <w:b/>
      <w:bCs/>
      <w:color w:val="006990"/>
      <w:spacing w:val="15"/>
      <w:sz w:val="28"/>
      <w:szCs w:val="26"/>
      <w:shd w:val="clear" w:color="DBE5F1" w:fill="auto"/>
    </w:rPr>
  </w:style>
  <w:style w:type="character" w:customStyle="1" w:styleId="Heading3Char">
    <w:name w:val="Heading 3 Char"/>
    <w:basedOn w:val="DefaultParagraphFont"/>
    <w:link w:val="Heading3"/>
    <w:uiPriority w:val="2"/>
    <w:rsid w:val="007E0E73"/>
    <w:rPr>
      <w:rFonts w:ascii="Garamond" w:hAnsi="Garamond"/>
      <w:b/>
      <w:bCs/>
      <w:color w:val="006990"/>
      <w:sz w:val="24"/>
      <w:u w:val="single"/>
    </w:rPr>
  </w:style>
  <w:style w:type="character" w:customStyle="1" w:styleId="Heading4Char">
    <w:name w:val="Heading 4 Char"/>
    <w:basedOn w:val="DefaultParagraphFont"/>
    <w:link w:val="Heading4"/>
    <w:uiPriority w:val="2"/>
    <w:rsid w:val="007E0E73"/>
    <w:rPr>
      <w:rFonts w:ascii="Garamond" w:eastAsiaTheme="majorEastAsia" w:hAnsi="Garamond" w:cstheme="majorBidi"/>
      <w:bCs/>
      <w:i/>
      <w:iCs/>
      <w:color w:val="006990"/>
      <w:spacing w:val="10"/>
      <w:sz w:val="24"/>
    </w:rPr>
  </w:style>
  <w:style w:type="character" w:customStyle="1" w:styleId="Heading5Char">
    <w:name w:val="Heading 5 Char"/>
    <w:aliases w:val="Appendix Char"/>
    <w:basedOn w:val="DefaultParagraphFont"/>
    <w:link w:val="Heading5"/>
    <w:uiPriority w:val="1"/>
    <w:semiHidden/>
    <w:rsid w:val="00F863BA"/>
    <w:rPr>
      <w:rFonts w:ascii="Garamond" w:eastAsiaTheme="majorEastAsia" w:hAnsi="Garamond" w:cstheme="majorBidi"/>
      <w:b/>
      <w:caps/>
      <w:color w:val="006990"/>
      <w:sz w:val="28"/>
    </w:rPr>
  </w:style>
  <w:style w:type="character" w:customStyle="1" w:styleId="Heading6Char">
    <w:name w:val="Heading 6 Char"/>
    <w:basedOn w:val="DefaultParagraphFont"/>
    <w:link w:val="Heading6"/>
    <w:uiPriority w:val="9"/>
    <w:semiHidden/>
    <w:rsid w:val="00F863B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863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63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63BA"/>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uiPriority w:val="6"/>
    <w:qFormat/>
    <w:rsid w:val="00F863BA"/>
    <w:pPr>
      <w:numPr>
        <w:numId w:val="16"/>
      </w:numPr>
      <w:tabs>
        <w:tab w:val="left" w:pos="1080"/>
      </w:tabs>
      <w:spacing w:before="200"/>
      <w:contextualSpacing/>
      <w:jc w:val="both"/>
    </w:pPr>
    <w:rPr>
      <w:rFonts w:ascii="Garamond" w:hAnsi="Garamond"/>
      <w:sz w:val="24"/>
    </w:rPr>
  </w:style>
  <w:style w:type="paragraph" w:styleId="ListBullet2">
    <w:name w:val="List Bullet 2"/>
    <w:basedOn w:val="Normal"/>
    <w:uiPriority w:val="6"/>
    <w:qFormat/>
    <w:rsid w:val="00F863BA"/>
    <w:pPr>
      <w:numPr>
        <w:numId w:val="17"/>
      </w:numPr>
      <w:tabs>
        <w:tab w:val="left" w:pos="1800"/>
      </w:tabs>
      <w:spacing w:before="200"/>
      <w:contextualSpacing/>
      <w:jc w:val="both"/>
    </w:pPr>
    <w:rPr>
      <w:rFonts w:ascii="Garamond" w:hAnsi="Garamond"/>
      <w:sz w:val="24"/>
    </w:rPr>
  </w:style>
  <w:style w:type="paragraph" w:styleId="ListBullet3">
    <w:name w:val="List Bullet 3"/>
    <w:basedOn w:val="Normal"/>
    <w:uiPriority w:val="6"/>
    <w:qFormat/>
    <w:rsid w:val="00F863BA"/>
    <w:pPr>
      <w:numPr>
        <w:numId w:val="18"/>
      </w:numPr>
      <w:tabs>
        <w:tab w:val="left" w:pos="2520"/>
      </w:tabs>
      <w:spacing w:before="200"/>
      <w:contextualSpacing/>
      <w:jc w:val="both"/>
    </w:pPr>
    <w:rPr>
      <w:rFonts w:ascii="Garamond" w:hAnsi="Garamond"/>
      <w:sz w:val="24"/>
    </w:rPr>
  </w:style>
  <w:style w:type="paragraph" w:styleId="ListNumber">
    <w:name w:val="List Number"/>
    <w:basedOn w:val="Normal"/>
    <w:uiPriority w:val="99"/>
    <w:rsid w:val="00F863BA"/>
    <w:pPr>
      <w:numPr>
        <w:numId w:val="20"/>
      </w:numPr>
      <w:tabs>
        <w:tab w:val="left" w:pos="360"/>
      </w:tabs>
      <w:spacing w:before="200"/>
      <w:contextualSpacing/>
      <w:jc w:val="both"/>
    </w:pPr>
    <w:rPr>
      <w:rFonts w:ascii="Garamond" w:hAnsi="Garamond"/>
      <w:sz w:val="24"/>
    </w:rPr>
  </w:style>
  <w:style w:type="paragraph" w:customStyle="1" w:styleId="MapCaption">
    <w:name w:val="Map Caption"/>
    <w:basedOn w:val="FigureCaption"/>
    <w:next w:val="BodyText-EDI"/>
    <w:uiPriority w:val="4"/>
    <w:qFormat/>
    <w:rsid w:val="00BD64F8"/>
    <w:pPr>
      <w:numPr>
        <w:numId w:val="21"/>
      </w:numPr>
      <w:ind w:left="360"/>
    </w:pPr>
  </w:style>
  <w:style w:type="paragraph" w:customStyle="1" w:styleId="References">
    <w:name w:val="References"/>
    <w:basedOn w:val="BodyText-EDI"/>
    <w:uiPriority w:val="8"/>
    <w:qFormat/>
    <w:rsid w:val="00F863BA"/>
    <w:pPr>
      <w:ind w:left="720" w:hanging="720"/>
    </w:pPr>
  </w:style>
  <w:style w:type="paragraph" w:customStyle="1" w:styleId="TableCaption">
    <w:name w:val="Table Caption"/>
    <w:basedOn w:val="FigureCaption"/>
    <w:next w:val="BodyText-EDI"/>
    <w:uiPriority w:val="4"/>
    <w:qFormat/>
    <w:rsid w:val="00BD64F8"/>
    <w:pPr>
      <w:numPr>
        <w:numId w:val="22"/>
      </w:numPr>
      <w:ind w:left="360"/>
    </w:pPr>
  </w:style>
  <w:style w:type="table" w:styleId="TableGrid">
    <w:name w:val="Table Grid"/>
    <w:basedOn w:val="TableNormal"/>
    <w:rsid w:val="00F86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EDI"/>
    <w:next w:val="BodyText-EDI"/>
    <w:uiPriority w:val="5"/>
    <w:qFormat/>
    <w:rsid w:val="007A2862"/>
    <w:pPr>
      <w:spacing w:before="40" w:after="40" w:line="240" w:lineRule="auto"/>
      <w:jc w:val="left"/>
    </w:pPr>
    <w:rPr>
      <w:b/>
      <w:sz w:val="20"/>
    </w:rPr>
  </w:style>
  <w:style w:type="paragraph" w:customStyle="1" w:styleId="TableText">
    <w:name w:val="Table Text"/>
    <w:basedOn w:val="TableHeader"/>
    <w:uiPriority w:val="5"/>
    <w:qFormat/>
    <w:rsid w:val="00F863BA"/>
    <w:rPr>
      <w:b w:val="0"/>
    </w:rPr>
  </w:style>
  <w:style w:type="paragraph" w:customStyle="1" w:styleId="Attachments-EDI">
    <w:name w:val="Attachments - EDI"/>
    <w:basedOn w:val="Normal"/>
    <w:next w:val="Normal"/>
    <w:uiPriority w:val="1"/>
    <w:qFormat/>
    <w:rsid w:val="00310A7E"/>
    <w:pPr>
      <w:overflowPunct w:val="0"/>
      <w:autoSpaceDE w:val="0"/>
      <w:autoSpaceDN w:val="0"/>
      <w:adjustRightInd w:val="0"/>
      <w:spacing w:after="0" w:line="240" w:lineRule="auto"/>
      <w:contextualSpacing/>
      <w:jc w:val="both"/>
      <w:textAlignment w:val="baseline"/>
    </w:pPr>
    <w:rPr>
      <w:rFonts w:ascii="Garamond" w:eastAsia="Times New Roman" w:hAnsi="Garamond" w:cs="Times New Roman"/>
      <w:sz w:val="20"/>
      <w:szCs w:val="20"/>
      <w:lang w:val="en-US"/>
    </w:rPr>
  </w:style>
  <w:style w:type="paragraph" w:customStyle="1" w:styleId="AttachmentList-EDI">
    <w:name w:val="Attachment List - EDI"/>
    <w:basedOn w:val="Attachments-EDI"/>
    <w:uiPriority w:val="2"/>
    <w:unhideWhenUsed/>
    <w:qFormat/>
    <w:rsid w:val="00310A7E"/>
    <w:pPr>
      <w:numPr>
        <w:numId w:val="25"/>
      </w:numPr>
      <w:tabs>
        <w:tab w:val="left" w:pos="720"/>
      </w:tabs>
      <w:ind w:left="720"/>
    </w:pPr>
  </w:style>
  <w:style w:type="paragraph" w:customStyle="1" w:styleId="tabletext0">
    <w:name w:val="table text"/>
    <w:basedOn w:val="Normal"/>
    <w:link w:val="tabletextChar"/>
    <w:uiPriority w:val="16"/>
    <w:qFormat/>
    <w:rsid w:val="003E40B3"/>
    <w:pPr>
      <w:spacing w:before="40" w:after="40" w:line="240" w:lineRule="auto"/>
      <w:jc w:val="center"/>
    </w:pPr>
    <w:rPr>
      <w:rFonts w:ascii="Verdana" w:eastAsia="Times New Roman" w:hAnsi="Verdana" w:cs="Times New Roman"/>
      <w:sz w:val="18"/>
      <w:szCs w:val="20"/>
      <w:lang w:val="en-US" w:bidi="en-US"/>
    </w:rPr>
  </w:style>
  <w:style w:type="character" w:customStyle="1" w:styleId="tabletextChar">
    <w:name w:val="table text Char"/>
    <w:basedOn w:val="DefaultParagraphFont"/>
    <w:link w:val="tabletext0"/>
    <w:uiPriority w:val="16"/>
    <w:rsid w:val="003E40B3"/>
    <w:rPr>
      <w:rFonts w:ascii="Verdana" w:eastAsia="Times New Roman" w:hAnsi="Verdana" w:cs="Times New Roman"/>
      <w:sz w:val="18"/>
      <w:szCs w:val="20"/>
      <w:lang w:val="en-US" w:bidi="en-US"/>
    </w:rPr>
  </w:style>
  <w:style w:type="paragraph" w:customStyle="1" w:styleId="tableheader0">
    <w:name w:val="table header"/>
    <w:basedOn w:val="Normal"/>
    <w:link w:val="tableheaderChar"/>
    <w:uiPriority w:val="13"/>
    <w:qFormat/>
    <w:rsid w:val="003E40B3"/>
    <w:pPr>
      <w:spacing w:before="40" w:after="40" w:line="240" w:lineRule="auto"/>
      <w:jc w:val="center"/>
    </w:pPr>
    <w:rPr>
      <w:rFonts w:ascii="Verdana" w:eastAsia="Times New Roman" w:hAnsi="Verdana" w:cs="Times New Roman"/>
      <w:b/>
      <w:sz w:val="18"/>
      <w:szCs w:val="20"/>
      <w:lang w:val="en-US" w:bidi="en-US"/>
    </w:rPr>
  </w:style>
  <w:style w:type="character" w:customStyle="1" w:styleId="tableheaderChar">
    <w:name w:val="table header Char"/>
    <w:basedOn w:val="DefaultParagraphFont"/>
    <w:link w:val="tableheader0"/>
    <w:uiPriority w:val="13"/>
    <w:rsid w:val="003E40B3"/>
    <w:rPr>
      <w:rFonts w:ascii="Verdana" w:eastAsia="Times New Roman" w:hAnsi="Verdana" w:cs="Times New Roman"/>
      <w:b/>
      <w:sz w:val="18"/>
      <w:szCs w:val="20"/>
      <w:lang w:val="en-US" w:bidi="en-US"/>
    </w:rPr>
  </w:style>
  <w:style w:type="table" w:customStyle="1" w:styleId="MediumList1-Accent11">
    <w:name w:val="Medium List 1 - Accent 11"/>
    <w:basedOn w:val="TableNormal"/>
    <w:uiPriority w:val="65"/>
    <w:rsid w:val="003E40B3"/>
    <w:pPr>
      <w:spacing w:after="0" w:line="240" w:lineRule="auto"/>
    </w:pPr>
    <w:rPr>
      <w:rFonts w:ascii="Times New Roman" w:eastAsia="Times New Roman" w:hAnsi="Times New Roman" w:cs="Times New Roman"/>
      <w:color w:val="000000" w:themeColor="text1"/>
      <w:sz w:val="20"/>
      <w:szCs w:val="20"/>
      <w:lang w:eastAsia="en-CA"/>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rjanovic\AppData\Roaming\Microsoft\Templates\LetterTemplate_201306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64C20C0800A48989FCE0B7CD3BC9BF6"/>
        <w:category>
          <w:name w:val="General"/>
          <w:gallery w:val="placeholder"/>
        </w:category>
        <w:types>
          <w:type w:val="bbPlcHdr"/>
        </w:types>
        <w:behaviors>
          <w:behavior w:val="content"/>
        </w:behaviors>
        <w:guid w:val="{033363EB-2BDB-4197-818C-DB2583A80309}"/>
      </w:docPartPr>
      <w:docPartBody>
        <w:p w:rsidR="00B76DAB" w:rsidRDefault="00B76DAB">
          <w:pPr>
            <w:pStyle w:val="764C20C0800A48989FCE0B7CD3BC9BF6"/>
          </w:pPr>
          <w:r w:rsidRPr="003319BC">
            <w:rPr>
              <w:color w:val="C00000"/>
            </w:rPr>
            <w:t>Month Day, Year</w:t>
          </w:r>
        </w:p>
      </w:docPartBody>
    </w:docPart>
    <w:docPart>
      <w:docPartPr>
        <w:name w:val="0A4F856359354B8FACFB0EF91129BED1"/>
        <w:category>
          <w:name w:val="General"/>
          <w:gallery w:val="placeholder"/>
        </w:category>
        <w:types>
          <w:type w:val="bbPlcHdr"/>
        </w:types>
        <w:behaviors>
          <w:behavior w:val="content"/>
        </w:behaviors>
        <w:guid w:val="{8407EBBF-458C-4E5A-A588-2A97C04D074C}"/>
      </w:docPartPr>
      <w:docPartBody>
        <w:p w:rsidR="00B76DAB" w:rsidRDefault="00B76DAB">
          <w:pPr>
            <w:pStyle w:val="0A4F856359354B8FACFB0EF91129BED1"/>
          </w:pPr>
          <w:r w:rsidRPr="00CF0DC4">
            <w:rPr>
              <w:color w:val="C00000"/>
            </w:rPr>
            <w:t>1</w:t>
          </w:r>
          <w:r>
            <w:rPr>
              <w:color w:val="C00000"/>
            </w:rPr>
            <w:t>3</w:t>
          </w:r>
          <w:r w:rsidRPr="00CF0DC4">
            <w:rPr>
              <w:color w:val="C00000"/>
            </w:rPr>
            <w:t>-P-XXXX</w:t>
          </w:r>
        </w:p>
      </w:docPartBody>
    </w:docPart>
    <w:docPart>
      <w:docPartPr>
        <w:name w:val="E07876D8125D4F69AAB3513D060A5E77"/>
        <w:category>
          <w:name w:val="General"/>
          <w:gallery w:val="placeholder"/>
        </w:category>
        <w:types>
          <w:type w:val="bbPlcHdr"/>
        </w:types>
        <w:behaviors>
          <w:behavior w:val="content"/>
        </w:behaviors>
        <w:guid w:val="{ED958F9F-223B-45C0-8842-6B056135A1ED}"/>
      </w:docPartPr>
      <w:docPartBody>
        <w:p w:rsidR="00B76DAB" w:rsidRDefault="00B76DAB">
          <w:pPr>
            <w:pStyle w:val="E07876D8125D4F69AAB3513D060A5E77"/>
          </w:pPr>
          <w:r w:rsidRPr="008B48FF">
            <w:rPr>
              <w:rStyle w:val="PlaceholderText"/>
              <w:rFonts w:ascii="Garamond" w:hAnsi="Garamond"/>
              <w:b/>
              <w:color w:val="C00000"/>
              <w:sz w:val="24"/>
              <w:szCs w:val="24"/>
            </w:rPr>
            <w:t>[Regarding]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Md BT">
    <w:altName w:val="Times New Roman"/>
    <w:charset w:val="00"/>
    <w:family w:val="swiss"/>
    <w:pitch w:val="variable"/>
    <w:sig w:usb0="00000087"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DAB"/>
    <w:rsid w:val="00B76D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4C20C0800A48989FCE0B7CD3BC9BF6">
    <w:name w:val="764C20C0800A48989FCE0B7CD3BC9BF6"/>
  </w:style>
  <w:style w:type="paragraph" w:customStyle="1" w:styleId="0A4F856359354B8FACFB0EF91129BED1">
    <w:name w:val="0A4F856359354B8FACFB0EF91129BED1"/>
  </w:style>
  <w:style w:type="character" w:styleId="PlaceholderText">
    <w:name w:val="Placeholder Text"/>
    <w:basedOn w:val="DefaultParagraphFont"/>
    <w:uiPriority w:val="99"/>
    <w:rPr>
      <w:color w:val="808080"/>
    </w:rPr>
  </w:style>
  <w:style w:type="paragraph" w:customStyle="1" w:styleId="E07876D8125D4F69AAB3513D060A5E77">
    <w:name w:val="E07876D8125D4F69AAB3513D060A5E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4C20C0800A48989FCE0B7CD3BC9BF6">
    <w:name w:val="764C20C0800A48989FCE0B7CD3BC9BF6"/>
  </w:style>
  <w:style w:type="paragraph" w:customStyle="1" w:styleId="0A4F856359354B8FACFB0EF91129BED1">
    <w:name w:val="0A4F856359354B8FACFB0EF91129BED1"/>
  </w:style>
  <w:style w:type="character" w:styleId="PlaceholderText">
    <w:name w:val="Placeholder Text"/>
    <w:basedOn w:val="DefaultParagraphFont"/>
    <w:uiPriority w:val="99"/>
    <w:rPr>
      <w:color w:val="808080"/>
    </w:rPr>
  </w:style>
  <w:style w:type="paragraph" w:customStyle="1" w:styleId="E07876D8125D4F69AAB3513D060A5E77">
    <w:name w:val="E07876D8125D4F69AAB3513D060A5E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8890C5-3C45-40FB-8813-806AF863F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LetterTemplate_20130612.dotx</Template>
  <TotalTime>146</TotalTime>
  <Pages>5</Pages>
  <Words>1631</Words>
  <Characters>8811</Characters>
  <Application>Microsoft Office Word</Application>
  <DocSecurity>0</DocSecurity>
  <Lines>303</Lines>
  <Paragraphs>232</Paragraphs>
  <ScaleCrop>false</ScaleCrop>
  <HeadingPairs>
    <vt:vector size="2" baseType="variant">
      <vt:variant>
        <vt:lpstr>Title</vt:lpstr>
      </vt:variant>
      <vt:variant>
        <vt:i4>1</vt:i4>
      </vt:variant>
    </vt:vector>
  </HeadingPairs>
  <TitlesOfParts>
    <vt:vector size="1" baseType="lpstr">
      <vt:lpstr>Mount Nansen Water Resources Investigations – Field Memo: Early-May Trip 2015</vt:lpstr>
    </vt:vector>
  </TitlesOfParts>
  <Company>HP</Company>
  <LinksUpToDate>false</LinksUpToDate>
  <CharactersWithSpaces>10210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 Nansen Water Resources Investigations – Field Memo: Early-May Trip 2015</dc:title>
  <dc:creator>Meghan Marjanovic</dc:creator>
  <cp:lastModifiedBy>Meghan Marjanovic</cp:lastModifiedBy>
  <cp:revision>21</cp:revision>
  <cp:lastPrinted>2015-05-15T17:22:00Z</cp:lastPrinted>
  <dcterms:created xsi:type="dcterms:W3CDTF">2015-05-13T17:18:00Z</dcterms:created>
  <dcterms:modified xsi:type="dcterms:W3CDTF">2015-05-15T17:26:00Z</dcterms:modified>
  <cp:category>15-Y-0146</cp:category>
</cp:coreProperties>
</file>