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49"/>
        <w:tblW w:w="9214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A741A8" w:rsidRPr="00A741A8" w14:paraId="3A12B7D3" w14:textId="77777777" w:rsidTr="00AB479B">
        <w:trPr>
          <w:trHeight w:val="566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EC184" w14:textId="537CEF71" w:rsidR="00A741A8" w:rsidRPr="00A741A8" w:rsidRDefault="00A741A8" w:rsidP="00C9547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Table 5.</w:t>
            </w: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Canadian volcanoes listed in five threat groups, with required level of monitoring indicated</w:t>
            </w:r>
            <w:r w:rsidR="00C95476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. Recommended monitoring levels, and format of table, are </w:t>
            </w:r>
            <w:r w:rsidR="00BF4A4D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from</w:t>
            </w:r>
            <w:r w:rsidR="00C95476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95476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Ewert</w:t>
            </w:r>
            <w:proofErr w:type="spellEnd"/>
            <w:r w:rsidR="00C95476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et al. (</w:t>
            </w: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2</w:t>
            </w:r>
            <w:r w:rsidR="001C697F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005</w:t>
            </w: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)</w:t>
            </w:r>
            <w:r w:rsidR="001C697F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741A8" w:rsidRPr="00A741A8" w14:paraId="30316AB6" w14:textId="77777777" w:rsidTr="005A371A">
        <w:trPr>
          <w:trHeight w:val="294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EF71" w14:textId="0CD29EC6" w:rsidR="00A741A8" w:rsidRPr="00A741A8" w:rsidRDefault="00A741A8" w:rsidP="00A741A8">
            <w:pPr>
              <w:tabs>
                <w:tab w:val="left" w:pos="1985"/>
              </w:tabs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Volcano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8C16F" w14:textId="77777777" w:rsidR="00A741A8" w:rsidRPr="00A741A8" w:rsidRDefault="00A741A8" w:rsidP="006904AA">
            <w:pPr>
              <w:tabs>
                <w:tab w:val="left" w:pos="1985"/>
              </w:tabs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Recommended Level of Monitoring</w:t>
            </w:r>
          </w:p>
        </w:tc>
      </w:tr>
      <w:tr w:rsidR="00A741A8" w:rsidRPr="00A741A8" w14:paraId="50A75CA3" w14:textId="77777777" w:rsidTr="00C21D66">
        <w:trPr>
          <w:trHeight w:val="294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7821C" w14:textId="396DBD29" w:rsidR="00A741A8" w:rsidRPr="00A741A8" w:rsidRDefault="00A741A8" w:rsidP="00A741A8">
            <w:pPr>
              <w:tabs>
                <w:tab w:val="left" w:pos="1985"/>
              </w:tabs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 xml:space="preserve">Level 4: Well monitored in real time </w:t>
            </w:r>
          </w:p>
        </w:tc>
      </w:tr>
      <w:tr w:rsidR="00A741A8" w:rsidRPr="00A741A8" w14:paraId="42E9F8C9" w14:textId="77777777" w:rsidTr="005A371A">
        <w:trPr>
          <w:trHeight w:val="1828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393ECB7" w14:textId="77777777" w:rsidR="00A741A8" w:rsidRPr="00A741A8" w:rsidRDefault="00A741A8" w:rsidP="00A741A8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Mt. Meager</w:t>
            </w:r>
          </w:p>
          <w:p w14:paraId="3F99CBC8" w14:textId="7CECFD39" w:rsidR="00A741A8" w:rsidRPr="00A741A8" w:rsidRDefault="00A741A8" w:rsidP="00A741A8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Mt. Garibaldi</w:t>
            </w:r>
          </w:p>
        </w:tc>
        <w:tc>
          <w:tcPr>
            <w:tcW w:w="680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8D5360" w14:textId="36C46058" w:rsidR="00D20682" w:rsidRPr="009D5ED8" w:rsidRDefault="00A741A8" w:rsidP="00D20682">
            <w:pPr>
              <w:tabs>
                <w:tab w:val="left" w:pos="1985"/>
              </w:tabs>
              <w:spacing w:after="120" w:line="276" w:lineRule="auto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Monitoring should provide the ability to track detailed changes in real-time and to develop, test and apply models of ongoing and expected activity.</w:t>
            </w:r>
            <w:r w:rsidR="00C21D66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741A8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2AE8A86F" w14:textId="737FAF44" w:rsidR="00A741A8" w:rsidRPr="009D5ED8" w:rsidRDefault="00A741A8" w:rsidP="009D5ED8">
            <w:pPr>
              <w:tabs>
                <w:tab w:val="left" w:pos="1985"/>
              </w:tabs>
              <w:spacing w:line="276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Seismic:</w:t>
            </w: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12-20 stations within 20 km of vent, including several near-field sites. Network includes numerous three-component stations and mix of other instrument types, including digital broadband stations, acoustic sensors, and accelerometers. Borehole instruments where practicable.</w:t>
            </w:r>
            <w:r w:rsidR="00C21D66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</w:t>
            </w:r>
          </w:p>
          <w:p w14:paraId="2172161B" w14:textId="0473C87B" w:rsidR="00A741A8" w:rsidRPr="00A741A8" w:rsidRDefault="00A741A8" w:rsidP="009D5ED8">
            <w:pPr>
              <w:tabs>
                <w:tab w:val="left" w:pos="1985"/>
              </w:tabs>
              <w:spacing w:line="276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Deformation:</w:t>
            </w:r>
            <w:r w:rsidR="00C21D66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</w:t>
            </w: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Routine surveys along with sufficient continuous stations (GPS, tiltmeters, and/or borehole dilatometers) to track closely geodetic changes in space and time and do detailed source modeling.</w:t>
            </w:r>
            <w:r w:rsidR="00C21D66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</w:t>
            </w:r>
          </w:p>
          <w:p w14:paraId="1DC96AED" w14:textId="68DEC510" w:rsidR="00A741A8" w:rsidRPr="00A741A8" w:rsidRDefault="00A741A8" w:rsidP="009D5ED8">
            <w:pPr>
              <w:tabs>
                <w:tab w:val="left" w:pos="1985"/>
              </w:tabs>
              <w:spacing w:line="276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Gas:</w:t>
            </w: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Frequent airborne or campaign gas measurements.</w:t>
            </w:r>
            <w:r w:rsidR="00C21D66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</w:t>
            </w: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Arrays of continuous sensors and other types of gas measurements as appropriate for the volcano.</w:t>
            </w:r>
            <w:r w:rsidR="00C21D66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</w:t>
            </w:r>
          </w:p>
          <w:p w14:paraId="0A2B8715" w14:textId="157090CD" w:rsidR="00A741A8" w:rsidRPr="00A741A8" w:rsidRDefault="00A741A8" w:rsidP="009D5ED8">
            <w:pPr>
              <w:tabs>
                <w:tab w:val="left" w:pos="1985"/>
              </w:tabs>
              <w:spacing w:line="276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 xml:space="preserve">Hydrologic: </w:t>
            </w: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Level-3 coverage along with real-time monitoring of hill-slope soil moisture, stream discharge, etc., as appropriate. Systems for lahar early detection where warranted. </w:t>
            </w:r>
          </w:p>
        </w:tc>
      </w:tr>
      <w:tr w:rsidR="00A741A8" w:rsidRPr="00A741A8" w14:paraId="76666982" w14:textId="77777777" w:rsidTr="005A371A">
        <w:trPr>
          <w:trHeight w:val="1932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527CAC" w14:textId="77777777" w:rsidR="00A741A8" w:rsidRPr="00A741A8" w:rsidRDefault="00A741A8" w:rsidP="00A741A8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Mt. Cayley</w:t>
            </w:r>
          </w:p>
          <w:p w14:paraId="7B85B3F6" w14:textId="77777777" w:rsidR="00A741A8" w:rsidRPr="00A741A8" w:rsidRDefault="00A741A8" w:rsidP="00A741A8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Mt. Price</w:t>
            </w:r>
          </w:p>
          <w:p w14:paraId="1A569796" w14:textId="5355F0A2" w:rsidR="00A741A8" w:rsidRPr="00A741A8" w:rsidRDefault="00A741A8" w:rsidP="00A741A8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Mt. Edziza</w:t>
            </w:r>
          </w:p>
        </w:tc>
        <w:tc>
          <w:tcPr>
            <w:tcW w:w="680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02182F" w14:textId="20308065" w:rsidR="00A741A8" w:rsidRPr="00A741A8" w:rsidRDefault="00A741A8" w:rsidP="00A741A8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</w:p>
        </w:tc>
      </w:tr>
      <w:tr w:rsidR="00A741A8" w:rsidRPr="00A741A8" w14:paraId="5069BE69" w14:textId="77777777" w:rsidTr="00C21D66">
        <w:trPr>
          <w:trHeight w:val="294"/>
        </w:trPr>
        <w:tc>
          <w:tcPr>
            <w:tcW w:w="9214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63DDD60E" w14:textId="1C3103C4" w:rsidR="00A741A8" w:rsidRPr="00A741A8" w:rsidRDefault="00A741A8" w:rsidP="00A93A24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Level 3: Basic real-time monitoring</w:t>
            </w:r>
          </w:p>
        </w:tc>
      </w:tr>
      <w:tr w:rsidR="00A741A8" w:rsidRPr="00A741A8" w14:paraId="5BF3F4CD" w14:textId="77777777" w:rsidTr="00D20682">
        <w:trPr>
          <w:trHeight w:val="4516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670141" w14:textId="77777777" w:rsidR="00A741A8" w:rsidRPr="00A741A8" w:rsidRDefault="00A741A8" w:rsidP="00A741A8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Nass River</w:t>
            </w:r>
          </w:p>
          <w:p w14:paraId="05C5E15B" w14:textId="4AA801F0" w:rsidR="00A741A8" w:rsidRPr="00A741A8" w:rsidRDefault="00A741A8" w:rsidP="00A741A8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Mt. </w:t>
            </w:r>
            <w:proofErr w:type="spellStart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Silverthrone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4065D" w14:textId="6D9239CB" w:rsidR="00A741A8" w:rsidRPr="006904AA" w:rsidRDefault="00A741A8" w:rsidP="00D20682">
            <w:pPr>
              <w:spacing w:after="120" w:line="276" w:lineRule="auto"/>
              <w:ind w:right="11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A93A24">
              <w:rPr>
                <w:rFonts w:ascii="Times" w:eastAsia="Arial" w:hAnsi="Times" w:cs="Arial"/>
                <w:b/>
                <w:i/>
                <w:iCs/>
                <w:sz w:val="20"/>
                <w:szCs w:val="20"/>
              </w:rPr>
              <w:t>Monitoring should provide the ability detect and track pre-eruptive and eruptive changes in real-time, with a basic understanding of what is occurring.</w:t>
            </w:r>
            <w:r w:rsidR="00C21D66">
              <w:rPr>
                <w:rFonts w:ascii="Times" w:eastAsia="Arial" w:hAnsi="Times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A93A24">
              <w:rPr>
                <w:rFonts w:ascii="Times" w:eastAsia="Arial" w:hAnsi="Times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6E58AA3A" w14:textId="1DC00514" w:rsidR="00A741A8" w:rsidRPr="006904AA" w:rsidRDefault="00A741A8" w:rsidP="00F25BEC">
            <w:pPr>
              <w:spacing w:after="11" w:line="276" w:lineRule="auto"/>
              <w:rPr>
                <w:rFonts w:ascii="Times" w:hAnsi="Times"/>
                <w:sz w:val="20"/>
                <w:szCs w:val="20"/>
              </w:rPr>
            </w:pPr>
            <w:r w:rsidRPr="00A741A8">
              <w:rPr>
                <w:rFonts w:ascii="Times" w:eastAsia="Arial" w:hAnsi="Times" w:cs="Arial"/>
                <w:b/>
                <w:bCs/>
                <w:sz w:val="20"/>
                <w:szCs w:val="20"/>
                <w:u w:color="000000"/>
              </w:rPr>
              <w:t>Seismic</w:t>
            </w:r>
            <w:r w:rsidRPr="00A741A8">
              <w:rPr>
                <w:rFonts w:ascii="Times" w:eastAsia="Arial" w:hAnsi="Times" w:cs="Arial"/>
                <w:b/>
                <w:bCs/>
                <w:sz w:val="20"/>
                <w:szCs w:val="20"/>
              </w:rPr>
              <w:t>:</w:t>
            </w:r>
            <w:r w:rsidRPr="00A741A8">
              <w:rPr>
                <w:rFonts w:ascii="Times" w:eastAsia="Arial" w:hAnsi="Times" w:cs="Arial"/>
                <w:sz w:val="20"/>
                <w:szCs w:val="20"/>
              </w:rPr>
              <w:t xml:space="preserve"> Network with 3-4 near-field stations and a total of at least six within 20 km of vent.</w:t>
            </w:r>
            <w:r w:rsidR="00C21D66">
              <w:rPr>
                <w:rFonts w:ascii="Times" w:eastAsia="Arial" w:hAnsi="Times" w:cs="Arial"/>
                <w:sz w:val="20"/>
                <w:szCs w:val="20"/>
              </w:rPr>
              <w:t xml:space="preserve"> </w:t>
            </w:r>
            <w:r w:rsidRPr="00A741A8">
              <w:rPr>
                <w:rFonts w:ascii="Times" w:eastAsia="Arial" w:hAnsi="Times" w:cs="Arial"/>
                <w:sz w:val="20"/>
                <w:szCs w:val="20"/>
              </w:rPr>
              <w:t xml:space="preserve"> </w:t>
            </w:r>
          </w:p>
          <w:p w14:paraId="1683F707" w14:textId="6A8F8C22" w:rsidR="00A741A8" w:rsidRPr="006904AA" w:rsidRDefault="00A741A8" w:rsidP="00F25BEC">
            <w:pPr>
              <w:spacing w:after="12" w:line="276" w:lineRule="auto"/>
              <w:rPr>
                <w:rFonts w:ascii="Times" w:hAnsi="Times"/>
                <w:sz w:val="20"/>
                <w:szCs w:val="20"/>
              </w:rPr>
            </w:pPr>
            <w:r w:rsidRPr="00A741A8">
              <w:rPr>
                <w:rFonts w:ascii="Times" w:eastAsia="Arial" w:hAnsi="Times" w:cs="Arial"/>
                <w:b/>
                <w:bCs/>
                <w:sz w:val="20"/>
                <w:szCs w:val="20"/>
                <w:u w:color="000000"/>
              </w:rPr>
              <w:t>Deformation</w:t>
            </w:r>
            <w:r w:rsidRPr="00A741A8">
              <w:rPr>
                <w:rFonts w:ascii="Times" w:eastAsia="Arial" w:hAnsi="Times" w:cs="Arial"/>
                <w:b/>
                <w:bCs/>
                <w:sz w:val="20"/>
                <w:szCs w:val="20"/>
              </w:rPr>
              <w:t>:</w:t>
            </w:r>
            <w:r w:rsidR="00C21D66">
              <w:rPr>
                <w:rFonts w:ascii="Times" w:eastAsia="Arial" w:hAnsi="Times" w:cs="Arial"/>
                <w:sz w:val="20"/>
                <w:szCs w:val="20"/>
              </w:rPr>
              <w:t xml:space="preserve"> </w:t>
            </w:r>
            <w:r w:rsidRPr="00A741A8">
              <w:rPr>
                <w:rFonts w:ascii="Times" w:eastAsia="Arial" w:hAnsi="Times" w:cs="Arial"/>
                <w:sz w:val="20"/>
                <w:szCs w:val="20"/>
              </w:rPr>
              <w:t>Routinely repeated surveys.</w:t>
            </w:r>
            <w:r w:rsidR="00C21D66">
              <w:rPr>
                <w:rFonts w:ascii="Times" w:eastAsia="Arial" w:hAnsi="Times" w:cs="Arial"/>
                <w:sz w:val="20"/>
                <w:szCs w:val="20"/>
              </w:rPr>
              <w:t xml:space="preserve"> </w:t>
            </w:r>
            <w:r w:rsidRPr="00A741A8">
              <w:rPr>
                <w:rFonts w:ascii="Times" w:eastAsia="Arial" w:hAnsi="Times" w:cs="Arial"/>
                <w:sz w:val="20"/>
                <w:szCs w:val="20"/>
              </w:rPr>
              <w:t>At least six continuous stations (GPS and/or tiltmeters) in vicinity of volcano.</w:t>
            </w:r>
            <w:r w:rsidR="00C21D66">
              <w:rPr>
                <w:rFonts w:ascii="Times" w:eastAsia="Arial" w:hAnsi="Times" w:cs="Arial"/>
                <w:sz w:val="20"/>
                <w:szCs w:val="20"/>
              </w:rPr>
              <w:t xml:space="preserve"> </w:t>
            </w:r>
            <w:r w:rsidRPr="00A741A8">
              <w:rPr>
                <w:rFonts w:ascii="Times" w:eastAsia="Arial" w:hAnsi="Times" w:cs="Arial"/>
                <w:sz w:val="20"/>
                <w:szCs w:val="20"/>
              </w:rPr>
              <w:t>LIDAR-derived images available for active features.</w:t>
            </w:r>
            <w:r w:rsidR="00C21D66">
              <w:rPr>
                <w:rFonts w:ascii="Times" w:eastAsia="Arial" w:hAnsi="Times" w:cs="Arial"/>
                <w:sz w:val="20"/>
                <w:szCs w:val="20"/>
              </w:rPr>
              <w:t xml:space="preserve"> </w:t>
            </w:r>
            <w:r w:rsidRPr="00A741A8">
              <w:rPr>
                <w:rFonts w:ascii="Times" w:eastAsia="Arial" w:hAnsi="Times" w:cs="Arial"/>
                <w:sz w:val="20"/>
                <w:szCs w:val="20"/>
              </w:rPr>
              <w:t xml:space="preserve"> </w:t>
            </w:r>
          </w:p>
          <w:p w14:paraId="13C13554" w14:textId="1FFFD337" w:rsidR="00A741A8" w:rsidRPr="006904AA" w:rsidRDefault="00A741A8" w:rsidP="00F25BEC">
            <w:pPr>
              <w:spacing w:after="12" w:line="276" w:lineRule="auto"/>
              <w:rPr>
                <w:rFonts w:ascii="Times" w:eastAsia="Arial" w:hAnsi="Times" w:cs="Arial"/>
                <w:sz w:val="20"/>
                <w:szCs w:val="20"/>
              </w:rPr>
            </w:pPr>
            <w:r w:rsidRPr="00A741A8">
              <w:rPr>
                <w:rFonts w:ascii="Times" w:eastAsia="Arial" w:hAnsi="Times" w:cs="Arial"/>
                <w:b/>
                <w:bCs/>
                <w:sz w:val="20"/>
                <w:szCs w:val="20"/>
                <w:u w:color="000000"/>
              </w:rPr>
              <w:t>Gas</w:t>
            </w:r>
            <w:r w:rsidRPr="00A741A8">
              <w:rPr>
                <w:rFonts w:ascii="Times" w:eastAsia="Arial" w:hAnsi="Times" w:cs="Arial"/>
                <w:b/>
                <w:bCs/>
                <w:sz w:val="20"/>
                <w:szCs w:val="20"/>
              </w:rPr>
              <w:t>:</w:t>
            </w:r>
            <w:r w:rsidRPr="00A741A8">
              <w:rPr>
                <w:rFonts w:ascii="Times" w:eastAsia="Arial" w:hAnsi="Times" w:cs="Arial"/>
                <w:sz w:val="20"/>
                <w:szCs w:val="20"/>
              </w:rPr>
              <w:t xml:space="preserve"> Frequent airborne or campaign measurements of gas emissions (annually to monthly, as appropriate) along with support of 1-2 telemetered continuous sensors.</w:t>
            </w:r>
            <w:r w:rsidR="00C21D66">
              <w:rPr>
                <w:rFonts w:ascii="Times" w:eastAsia="Arial" w:hAnsi="Times" w:cs="Arial"/>
                <w:sz w:val="20"/>
                <w:szCs w:val="20"/>
              </w:rPr>
              <w:t xml:space="preserve"> </w:t>
            </w:r>
            <w:r w:rsidRPr="00A741A8">
              <w:rPr>
                <w:rFonts w:ascii="Times" w:eastAsia="Arial" w:hAnsi="Times" w:cs="Arial"/>
                <w:sz w:val="20"/>
                <w:szCs w:val="20"/>
              </w:rPr>
              <w:t xml:space="preserve"> </w:t>
            </w:r>
          </w:p>
          <w:p w14:paraId="546264B3" w14:textId="680DF2AB" w:rsidR="00A93A24" w:rsidRDefault="00A741A8" w:rsidP="00F25BEC">
            <w:pPr>
              <w:tabs>
                <w:tab w:val="left" w:pos="1985"/>
              </w:tabs>
              <w:spacing w:line="276" w:lineRule="auto"/>
              <w:rPr>
                <w:rFonts w:ascii="Times" w:eastAsia="Arial" w:hAnsi="Times" w:cs="Arial"/>
                <w:sz w:val="20"/>
                <w:szCs w:val="20"/>
              </w:rPr>
            </w:pPr>
            <w:r w:rsidRPr="00A741A8">
              <w:rPr>
                <w:rFonts w:ascii="Times" w:eastAsia="Arial" w:hAnsi="Times" w:cs="Arial"/>
                <w:b/>
                <w:bCs/>
                <w:sz w:val="20"/>
                <w:szCs w:val="20"/>
                <w:u w:color="000000"/>
              </w:rPr>
              <w:t>Hydrologic</w:t>
            </w:r>
            <w:r w:rsidRPr="00A741A8">
              <w:rPr>
                <w:rFonts w:ascii="Times" w:eastAsia="Arial" w:hAnsi="Times" w:cs="Arial"/>
                <w:b/>
                <w:bCs/>
                <w:sz w:val="20"/>
                <w:szCs w:val="20"/>
              </w:rPr>
              <w:t>:</w:t>
            </w:r>
            <w:r w:rsidR="00C21D66">
              <w:rPr>
                <w:rFonts w:ascii="Times" w:eastAsia="Arial" w:hAnsi="Times" w:cs="Arial"/>
                <w:sz w:val="20"/>
                <w:szCs w:val="20"/>
              </w:rPr>
              <w:t xml:space="preserve"> </w:t>
            </w:r>
            <w:r w:rsidRPr="00A741A8">
              <w:rPr>
                <w:rFonts w:ascii="Times" w:eastAsia="Arial" w:hAnsi="Times" w:cs="Arial"/>
                <w:sz w:val="20"/>
                <w:szCs w:val="20"/>
              </w:rPr>
              <w:t>Level-2 coverage along with continuous-sensing probes in features of primary interest, including water wells.</w:t>
            </w:r>
            <w:r w:rsidR="00C21D66">
              <w:rPr>
                <w:rFonts w:ascii="Times" w:eastAsia="Arial" w:hAnsi="Times" w:cs="Arial"/>
                <w:sz w:val="20"/>
                <w:szCs w:val="20"/>
              </w:rPr>
              <w:t xml:space="preserve"> </w:t>
            </w:r>
            <w:r w:rsidRPr="00A741A8">
              <w:rPr>
                <w:rFonts w:ascii="Times" w:eastAsia="Arial" w:hAnsi="Times" w:cs="Arial"/>
                <w:sz w:val="20"/>
                <w:szCs w:val="20"/>
              </w:rPr>
              <w:t>LIDAR-derived DEMs for lahar-runout modeling.</w:t>
            </w:r>
            <w:r w:rsidR="00C21D66">
              <w:rPr>
                <w:rFonts w:ascii="Times" w:eastAsia="Arial" w:hAnsi="Times" w:cs="Arial"/>
                <w:sz w:val="20"/>
                <w:szCs w:val="20"/>
              </w:rPr>
              <w:t xml:space="preserve"> </w:t>
            </w:r>
          </w:p>
          <w:p w14:paraId="13631A48" w14:textId="45BE4AE5" w:rsidR="00A741A8" w:rsidRPr="00A741A8" w:rsidRDefault="00A93A24" w:rsidP="00F25BEC">
            <w:pPr>
              <w:tabs>
                <w:tab w:val="left" w:pos="1985"/>
              </w:tabs>
              <w:spacing w:line="276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93A2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u w:color="000000"/>
              </w:rPr>
              <w:t>Remote sensing</w:t>
            </w:r>
            <w:r w:rsidRPr="00A93A2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:</w:t>
            </w:r>
            <w:r w:rsidR="00C21D6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>Level 2 coverage along with routine use of multi-channel thermal-infrared data from ASTER-class satellite.</w:t>
            </w:r>
            <w:r w:rsidR="00C21D6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>Thermal and/or SAR overflights, as indicated by other monitoring data.</w:t>
            </w:r>
            <w:r w:rsidR="00C21D6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>Where practicable, remote video camera in operation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…</w:t>
            </w:r>
            <w:r w:rsidR="00D20682" w:rsidRPr="00D20682"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  <w:t>cont</w:t>
            </w:r>
            <w:r w:rsidR="00D20682"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  <w:t>inued on next page.</w:t>
            </w:r>
          </w:p>
        </w:tc>
      </w:tr>
    </w:tbl>
    <w:p w14:paraId="7EDDD802" w14:textId="77777777" w:rsidR="00A93A24" w:rsidRDefault="00A93A24">
      <w:r>
        <w:br w:type="page"/>
      </w:r>
    </w:p>
    <w:tbl>
      <w:tblPr>
        <w:tblpPr w:leftFromText="180" w:rightFromText="180" w:vertAnchor="page" w:horzAnchor="margin" w:tblpY="1049"/>
        <w:tblW w:w="9726" w:type="dxa"/>
        <w:tblLook w:val="04A0" w:firstRow="1" w:lastRow="0" w:firstColumn="1" w:lastColumn="0" w:noHBand="0" w:noVBand="1"/>
      </w:tblPr>
      <w:tblGrid>
        <w:gridCol w:w="2041"/>
        <w:gridCol w:w="7685"/>
      </w:tblGrid>
      <w:tr w:rsidR="00A741A8" w:rsidRPr="00A741A8" w14:paraId="207BAB24" w14:textId="77777777" w:rsidTr="00A93A24">
        <w:trPr>
          <w:trHeight w:val="294"/>
        </w:trPr>
        <w:tc>
          <w:tcPr>
            <w:tcW w:w="9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044FF1" w14:textId="16C62D31" w:rsidR="00A741A8" w:rsidRPr="00A741A8" w:rsidRDefault="00A741A8" w:rsidP="00A93A24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Level 2: </w:t>
            </w:r>
            <w:r w:rsidR="00D20682" w:rsidRPr="00D206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﻿</w:t>
            </w:r>
            <w:r w:rsidR="00D20682" w:rsidRPr="00D20682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Limited monitoring for change detection</w:t>
            </w:r>
          </w:p>
        </w:tc>
      </w:tr>
      <w:tr w:rsidR="00A93A24" w:rsidRPr="00A741A8" w14:paraId="1D1AD9BA" w14:textId="77777777" w:rsidTr="00F25BEC">
        <w:trPr>
          <w:trHeight w:val="3523"/>
        </w:trPr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7BEEDF" w14:textId="77777777" w:rsidR="00A93A24" w:rsidRPr="00A741A8" w:rsidRDefault="00A93A24" w:rsidP="00A93A24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Hoodo</w:t>
            </w:r>
            <w:proofErr w:type="spellEnd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Mt.</w:t>
            </w:r>
          </w:p>
          <w:p w14:paraId="5B878DE4" w14:textId="77777777" w:rsidR="00A93A24" w:rsidRPr="00A741A8" w:rsidRDefault="00A93A24" w:rsidP="00A93A24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Nazko</w:t>
            </w:r>
            <w:proofErr w:type="spellEnd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Cone</w:t>
            </w:r>
          </w:p>
          <w:p w14:paraId="7A5B5C76" w14:textId="77777777" w:rsidR="00A93A24" w:rsidRPr="00A741A8" w:rsidRDefault="00A93A24" w:rsidP="00A93A24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Clearwater-Quesnel</w:t>
            </w:r>
          </w:p>
          <w:p w14:paraId="1DF705A4" w14:textId="77777777" w:rsidR="00A93A24" w:rsidRPr="00A741A8" w:rsidRDefault="00A93A24" w:rsidP="00A93A24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Level Mt.</w:t>
            </w:r>
          </w:p>
          <w:p w14:paraId="28A03846" w14:textId="77777777" w:rsidR="00A93A24" w:rsidRPr="00A741A8" w:rsidRDefault="00A93A24" w:rsidP="00A93A24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Heart Peaks</w:t>
            </w:r>
          </w:p>
          <w:p w14:paraId="259BAB26" w14:textId="77777777" w:rsidR="00A93A24" w:rsidRPr="00A741A8" w:rsidRDefault="00A93A24" w:rsidP="00A93A24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Surprise Lake</w:t>
            </w:r>
          </w:p>
          <w:p w14:paraId="167F2C6B" w14:textId="6001A2D9" w:rsidR="00A93A24" w:rsidRPr="00A741A8" w:rsidRDefault="00A93A24" w:rsidP="00A93A24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Milbanke</w:t>
            </w:r>
            <w:proofErr w:type="spellEnd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Sound</w:t>
            </w:r>
          </w:p>
        </w:tc>
        <w:tc>
          <w:tcPr>
            <w:tcW w:w="7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97195" w14:textId="453AE15C" w:rsidR="00A93A24" w:rsidRPr="009D5ED8" w:rsidRDefault="00A93A24" w:rsidP="00D20682">
            <w:pPr>
              <w:spacing w:after="120" w:line="276" w:lineRule="auto"/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</w:pPr>
            <w:r w:rsidRPr="00A93A24">
              <w:rPr>
                <w:rFonts w:ascii="Times New Roman" w:eastAsia="Arial" w:hAnsi="Times New Roman" w:cs="Times New Roman"/>
                <w:b/>
                <w:i/>
                <w:iCs/>
                <w:sz w:val="20"/>
                <w:szCs w:val="20"/>
              </w:rPr>
              <w:t>Monitoring should provide the ability to detect and track activity frequently enough in near real time to recognize that anomalous activity is occurring.</w:t>
            </w:r>
            <w:r w:rsidR="00C21D66">
              <w:rPr>
                <w:rFonts w:ascii="Times New Roman" w:eastAsia="Arial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07E8B3AC" w14:textId="7EE46B7F" w:rsidR="00A93A24" w:rsidRPr="009D5ED8" w:rsidRDefault="00A93A24" w:rsidP="00F25BEC">
            <w:pPr>
              <w:spacing w:after="1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93A2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u w:color="000000"/>
              </w:rPr>
              <w:t>Seismic</w:t>
            </w:r>
            <w:r w:rsidRPr="00A93A2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:</w:t>
            </w:r>
            <w:r w:rsidR="00C21D6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Regional network with 1-2 near-field stations in place (within ~10 km of volcano). </w:t>
            </w:r>
          </w:p>
          <w:p w14:paraId="33B14C35" w14:textId="3CBE125A" w:rsidR="00A93A24" w:rsidRPr="00A93A24" w:rsidRDefault="00A93A24" w:rsidP="00F25BEC">
            <w:pPr>
              <w:spacing w:after="1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A2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u w:color="000000"/>
              </w:rPr>
              <w:t>Geodetic</w:t>
            </w:r>
            <w:r w:rsidRPr="00A93A2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:</w:t>
            </w:r>
            <w:r w:rsidR="00C21D6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>Two or more surveys for establishing baseline.</w:t>
            </w:r>
            <w:r w:rsidR="00C21D6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>InSAR</w:t>
            </w:r>
            <w:proofErr w:type="spellEnd"/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observations possible on </w:t>
            </w:r>
            <w:proofErr w:type="spellStart"/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>summerto</w:t>
            </w:r>
            <w:proofErr w:type="spellEnd"/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>-summer basis.</w:t>
            </w:r>
            <w:r w:rsidR="00C21D6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>At least three continuous stations (GPS or tiltmeters) in vicinity of volcano.</w:t>
            </w:r>
            <w:r w:rsidR="00C21D6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14:paraId="33C5612D" w14:textId="5074A414" w:rsidR="00A93A24" w:rsidRPr="009D5ED8" w:rsidRDefault="00A93A24" w:rsidP="00F25BEC">
            <w:pPr>
              <w:spacing w:after="10"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93A2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u w:color="000000"/>
              </w:rPr>
              <w:t>Gas</w:t>
            </w:r>
            <w:r w:rsidRPr="00A93A2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:</w:t>
            </w:r>
            <w:r w:rsidR="00C21D6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>Baseline of carbon-dioxide emission rate (or other gas as appropriate to the volcano).</w:t>
            </w:r>
          </w:p>
          <w:p w14:paraId="7331C7D9" w14:textId="25C77353" w:rsidR="00A93A24" w:rsidRPr="009D5ED8" w:rsidRDefault="00A93A24" w:rsidP="00F25BEC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93A2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u w:color="000000"/>
              </w:rPr>
              <w:t>Hydrologic</w:t>
            </w:r>
            <w:r w:rsidRPr="00A93A2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:</w:t>
            </w:r>
            <w:r w:rsidR="00C21D6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>Comprehensive database on temperatures and chemistry of springs and fumaroles.</w:t>
            </w:r>
            <w:r w:rsidR="00C21D6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14:paraId="27D7CE87" w14:textId="31371337" w:rsidR="00A93A24" w:rsidRPr="00A93A24" w:rsidRDefault="00A93A24" w:rsidP="00F25BEC">
            <w:pPr>
              <w:tabs>
                <w:tab w:val="left" w:pos="198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A2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u w:color="000000"/>
              </w:rPr>
              <w:t>Remote-Sensing</w:t>
            </w:r>
            <w:r w:rsidRPr="00A93A2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:</w:t>
            </w:r>
            <w:r w:rsidR="00C21D6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>Regular processing and review of near-real-time meteorological satellite images (AVHRR, GOES), and/or review of non-real-time research satellite images (e.g., MODIS) by an observatory.</w:t>
            </w:r>
            <w:r w:rsidR="00C21D6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>Baseline inventory of air photos and/or satellite images with high spatial resolution (1 m).</w:t>
            </w:r>
            <w:r w:rsidR="00C21D6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93A2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1D66" w:rsidRPr="00A741A8" w14:paraId="78D36060" w14:textId="77777777" w:rsidTr="00C21D66">
        <w:trPr>
          <w:trHeight w:val="275"/>
        </w:trPr>
        <w:tc>
          <w:tcPr>
            <w:tcW w:w="9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736AC2" w14:textId="0FADF5AA" w:rsidR="00C21D66" w:rsidRPr="00C21D66" w:rsidRDefault="00C21D66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</w:pPr>
            <w:r w:rsidRPr="00C21D66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Level 1: Minimal monitoring</w:t>
            </w:r>
          </w:p>
        </w:tc>
      </w:tr>
      <w:tr w:rsidR="00C21D66" w:rsidRPr="00A741A8" w14:paraId="0683FEF8" w14:textId="77777777" w:rsidTr="00D20682">
        <w:trPr>
          <w:trHeight w:val="3945"/>
        </w:trPr>
        <w:tc>
          <w:tcPr>
            <w:tcW w:w="2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24388923" w14:textId="77777777" w:rsidR="00C21D66" w:rsidRPr="00A741A8" w:rsidRDefault="00C21D66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Fort Selkirk</w:t>
            </w:r>
          </w:p>
          <w:p w14:paraId="27F1C787" w14:textId="77777777" w:rsidR="00C21D66" w:rsidRPr="00A741A8" w:rsidRDefault="00C21D66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Iskut-Unuk</w:t>
            </w:r>
            <w:proofErr w:type="spellEnd"/>
          </w:p>
          <w:p w14:paraId="01804849" w14:textId="77777777" w:rsidR="00C21D66" w:rsidRPr="00A741A8" w:rsidRDefault="00C21D66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Crow Lagoon</w:t>
            </w:r>
          </w:p>
          <w:p w14:paraId="3161BB83" w14:textId="77777777" w:rsidR="00C21D66" w:rsidRPr="00A741A8" w:rsidRDefault="00C21D66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Tuya</w:t>
            </w:r>
            <w:proofErr w:type="spellEnd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-Teslin</w:t>
            </w:r>
          </w:p>
          <w:p w14:paraId="0D6363C4" w14:textId="77777777" w:rsidR="00C21D66" w:rsidRPr="00A741A8" w:rsidRDefault="00C21D66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Satah-Baldface</w:t>
            </w:r>
            <w:proofErr w:type="spellEnd"/>
          </w:p>
          <w:p w14:paraId="38F706A5" w14:textId="77777777" w:rsidR="00C21D66" w:rsidRPr="00A741A8" w:rsidRDefault="00C21D66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Chilcotin Basalts</w:t>
            </w:r>
          </w:p>
          <w:p w14:paraId="77C6BF1E" w14:textId="77777777" w:rsidR="00C21D66" w:rsidRPr="00A741A8" w:rsidRDefault="00C21D66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Monmouth Creek-Watts Point</w:t>
            </w:r>
          </w:p>
          <w:p w14:paraId="1E9EDBE2" w14:textId="77777777" w:rsidR="00C21D66" w:rsidRPr="00A741A8" w:rsidRDefault="00C21D66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Cheakamus-</w:t>
            </w:r>
            <w:proofErr w:type="spellStart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Elaho</w:t>
            </w:r>
            <w:proofErr w:type="spellEnd"/>
          </w:p>
          <w:p w14:paraId="4F663BDA" w14:textId="7618C4E1" w:rsidR="00C21D66" w:rsidRPr="00A741A8" w:rsidRDefault="00C21D66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Bridge River-</w:t>
            </w:r>
            <w:proofErr w:type="spellStart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Salal</w:t>
            </w:r>
            <w:proofErr w:type="spellEnd"/>
            <w:r w:rsidR="005A371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371A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C</w:t>
            </w: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k</w:t>
            </w:r>
            <w:proofErr w:type="spellEnd"/>
          </w:p>
          <w:p w14:paraId="2012F05D" w14:textId="77777777" w:rsidR="00C21D66" w:rsidRPr="00A741A8" w:rsidRDefault="00C21D66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Dark Mt.</w:t>
            </w:r>
          </w:p>
          <w:p w14:paraId="119BF548" w14:textId="77777777" w:rsidR="00C21D66" w:rsidRPr="00A741A8" w:rsidRDefault="00C21D66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Watson Lake</w:t>
            </w:r>
          </w:p>
          <w:p w14:paraId="271D884D" w14:textId="77777777" w:rsidR="00C21D66" w:rsidRPr="00A741A8" w:rsidRDefault="00C21D66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proofErr w:type="spellStart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Llangorse</w:t>
            </w:r>
            <w:proofErr w:type="spellEnd"/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Mt.</w:t>
            </w:r>
          </w:p>
          <w:p w14:paraId="3302ADD7" w14:textId="77777777" w:rsidR="00C21D66" w:rsidRPr="00A741A8" w:rsidRDefault="00C21D66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The Thumb</w:t>
            </w:r>
          </w:p>
          <w:p w14:paraId="016FCEC1" w14:textId="781F3D38" w:rsidR="00C21D66" w:rsidRPr="00A741A8" w:rsidRDefault="00434C93" w:rsidP="00C21D66">
            <w:pPr>
              <w:tabs>
                <w:tab w:val="left" w:pos="1985"/>
              </w:tabs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Bell</w:t>
            </w:r>
            <w:bookmarkStart w:id="0" w:name="_GoBack"/>
            <w:bookmarkEnd w:id="0"/>
            <w:r w:rsidR="00C21D66" w:rsidRPr="00A741A8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-Irving</w:t>
            </w:r>
          </w:p>
        </w:tc>
        <w:tc>
          <w:tcPr>
            <w:tcW w:w="76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7F28B55" w14:textId="4674F7AA" w:rsidR="00C21D66" w:rsidRPr="00C21D66" w:rsidRDefault="00C21D66" w:rsidP="00D20682">
            <w:pPr>
              <w:tabs>
                <w:tab w:val="left" w:pos="1985"/>
              </w:tabs>
              <w:spacing w:after="120" w:line="276" w:lineRule="auto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1D66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Monitoring should provide the ability to detect that an eruption is occurring or that gross changes are occurring/have occurred near a volcano.</w:t>
            </w:r>
          </w:p>
          <w:p w14:paraId="11523DEE" w14:textId="104E0CE0" w:rsidR="00C21D66" w:rsidRDefault="00C21D66" w:rsidP="00D20682">
            <w:pPr>
              <w:tabs>
                <w:tab w:val="left" w:pos="1985"/>
              </w:tabs>
              <w:spacing w:line="276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21D66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Seismic: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</w:t>
            </w:r>
            <w:r w:rsidRPr="00C21D66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Volcano lies within a regional network; no near-field stations are in place but at least one station is within 50 km of the volcano.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</w:t>
            </w:r>
            <w:r w:rsidRPr="00C21D66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Or, a single near-field station is present, but no regional network exists.</w:t>
            </w:r>
          </w:p>
          <w:p w14:paraId="395B8181" w14:textId="3A26BEDD" w:rsidR="00C21D66" w:rsidRPr="00A741A8" w:rsidRDefault="00C21D66" w:rsidP="00D20682">
            <w:pPr>
              <w:tabs>
                <w:tab w:val="left" w:pos="1985"/>
              </w:tabs>
              <w:spacing w:line="276" w:lineRule="auto"/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C21D66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</w:rPr>
              <w:t>Remote sensing:</w:t>
            </w:r>
            <w:r w:rsidRPr="00C21D66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 xml:space="preserve"> Baseline inventory exists of Landsat-class satellite images. Routine scans for eruption clouds are conducted by meteorological agencies.</w:t>
            </w:r>
          </w:p>
        </w:tc>
      </w:tr>
    </w:tbl>
    <w:p w14:paraId="0C643B9A" w14:textId="77777777" w:rsidR="009E67E3" w:rsidRPr="00A741A8" w:rsidRDefault="009E67E3" w:rsidP="00A741A8">
      <w:pPr>
        <w:tabs>
          <w:tab w:val="left" w:pos="1985"/>
        </w:tabs>
        <w:rPr>
          <w:rFonts w:ascii="Times" w:hAnsi="Times" w:cs="Times New Roman"/>
          <w:sz w:val="20"/>
          <w:szCs w:val="20"/>
        </w:rPr>
      </w:pPr>
    </w:p>
    <w:p w14:paraId="7864FBD1" w14:textId="77777777" w:rsidR="00A741A8" w:rsidRPr="00A741A8" w:rsidRDefault="00A741A8">
      <w:pPr>
        <w:tabs>
          <w:tab w:val="left" w:pos="1985"/>
        </w:tabs>
        <w:rPr>
          <w:rFonts w:ascii="Times" w:hAnsi="Times" w:cs="Times New Roman"/>
          <w:sz w:val="20"/>
          <w:szCs w:val="20"/>
        </w:rPr>
      </w:pPr>
    </w:p>
    <w:sectPr w:rsidR="00A741A8" w:rsidRPr="00A741A8" w:rsidSect="00F110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43F5"/>
    <w:multiLevelType w:val="hybridMultilevel"/>
    <w:tmpl w:val="7B40C3E6"/>
    <w:lvl w:ilvl="0" w:tplc="C106B33C">
      <w:start w:val="1"/>
      <w:numFmt w:val="bullet"/>
      <w:lvlText w:val="•"/>
      <w:lvlJc w:val="left"/>
      <w:pPr>
        <w:ind w:left="252"/>
      </w:pPr>
      <w:rPr>
        <w:rFonts w:ascii="Arial" w:eastAsia="Arial" w:hAnsi="Arial" w:cs="Arial"/>
        <w:b w:val="0"/>
        <w:i w:val="0"/>
        <w:strike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CA4AA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EC3E9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D029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9AD8D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901A0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F03F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40640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5E87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694764"/>
    <w:multiLevelType w:val="hybridMultilevel"/>
    <w:tmpl w:val="0708126E"/>
    <w:lvl w:ilvl="0" w:tplc="70A025A0">
      <w:start w:val="1"/>
      <w:numFmt w:val="bullet"/>
      <w:lvlText w:val="•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66607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281A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68C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F462B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3EA33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9C5B4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30F6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64C2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164E2F"/>
    <w:multiLevelType w:val="hybridMultilevel"/>
    <w:tmpl w:val="53A41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A8"/>
    <w:rsid w:val="00077180"/>
    <w:rsid w:val="001C697F"/>
    <w:rsid w:val="002552B6"/>
    <w:rsid w:val="002A048A"/>
    <w:rsid w:val="00434C93"/>
    <w:rsid w:val="005261EF"/>
    <w:rsid w:val="005A371A"/>
    <w:rsid w:val="006904AA"/>
    <w:rsid w:val="009D5ED8"/>
    <w:rsid w:val="009E67E3"/>
    <w:rsid w:val="00A741A8"/>
    <w:rsid w:val="00A93A24"/>
    <w:rsid w:val="00AB479B"/>
    <w:rsid w:val="00BF4A4D"/>
    <w:rsid w:val="00C21D66"/>
    <w:rsid w:val="00C95476"/>
    <w:rsid w:val="00D20682"/>
    <w:rsid w:val="00F110C8"/>
    <w:rsid w:val="00F2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E56F"/>
  <w15:chartTrackingRefBased/>
  <w15:docId w15:val="{AB31A772-3A3A-7E46-8D61-08172CCB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E14AA5-29E0-4012-8F45-97F8897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Wilson</dc:creator>
  <cp:keywords/>
  <dc:description/>
  <cp:lastModifiedBy>Kelman, Melanie</cp:lastModifiedBy>
  <cp:revision>4</cp:revision>
  <dcterms:created xsi:type="dcterms:W3CDTF">2020-12-07T20:47:00Z</dcterms:created>
  <dcterms:modified xsi:type="dcterms:W3CDTF">2020-12-08T18:42:00Z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http://csl.mendeley.com/styles/497266381/bibtex</vt:lpwstr>
  </property>
  <property fmtid="{D5CDD505-2E9C-101B-9397-08002B2CF9AE}" pid="9" name="Mendeley Recent Style Name 3_1">
    <vt:lpwstr>BibTeX generic citation style - Alex Wilson</vt:lpwstr>
  </property>
  <property fmtid="{D5CDD505-2E9C-101B-9397-08002B2CF9AE}" pid="10" name="Mendeley Recent Style Id 4_1">
    <vt:lpwstr>http://csl.mendeley.com/styles/497266381/canadian-journal-of-earth-sciences</vt:lpwstr>
  </property>
  <property fmtid="{D5CDD505-2E9C-101B-9397-08002B2CF9AE}" pid="11" name="Mendeley Recent Style Name 4_1">
    <vt:lpwstr>Canadian Journal of Earth Sciences - Alex Wilson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http://www.zotero.org/styles/earth-and-planetary-science-letters</vt:lpwstr>
  </property>
  <property fmtid="{D5CDD505-2E9C-101B-9397-08002B2CF9AE}" pid="15" name="Mendeley Recent Style Name 6_1">
    <vt:lpwstr>Earth and Planetary Science Letters</vt:lpwstr>
  </property>
  <property fmtid="{D5CDD505-2E9C-101B-9397-08002B2CF9AE}" pid="16" name="Mendeley Recent Style Id 7_1">
    <vt:lpwstr>http://csl.mendeley.com/styles/497266381/elsevier-harvard</vt:lpwstr>
  </property>
  <property fmtid="{D5CDD505-2E9C-101B-9397-08002B2CF9AE}" pid="17" name="Mendeley Recent Style Name 7_1">
    <vt:lpwstr>Elsevier - Harvard (with titles) - Alex Wilson</vt:lpwstr>
  </property>
  <property fmtid="{D5CDD505-2E9C-101B-9397-08002B2CF9AE}" pid="18" name="Mendeley Recent Style Id 8_1">
    <vt:lpwstr>http://www.zotero.org/styles/ieee</vt:lpwstr>
  </property>
  <property fmtid="{D5CDD505-2E9C-101B-9397-08002B2CF9AE}" pid="19" name="Mendeley Recent Style Name 8_1">
    <vt:lpwstr>IEEE</vt:lpwstr>
  </property>
  <property fmtid="{D5CDD505-2E9C-101B-9397-08002B2CF9AE}" pid="20" name="Mendeley Recent Style Id 9_1">
    <vt:lpwstr>http://www.zotero.org/styles/quaternary-science-reviews</vt:lpwstr>
  </property>
  <property fmtid="{D5CDD505-2E9C-101B-9397-08002B2CF9AE}" pid="21" name="Mendeley Recent Style Name 9_1">
    <vt:lpwstr>Quaternary Science Reviews</vt:lpwstr>
  </property>
</Properties>
</file>