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A87F3" w14:textId="79B7F2E0" w:rsidR="00DA2675" w:rsidRPr="00DA2675" w:rsidRDefault="00DA2675" w:rsidP="00EF2D12">
      <w:pPr>
        <w:pStyle w:val="OFheader1"/>
        <w:jc w:val="center"/>
      </w:pPr>
      <w:bookmarkStart w:id="0" w:name="_GoBack"/>
      <w:bookmarkEnd w:id="0"/>
      <w:r w:rsidRPr="00DA2675">
        <w:t>A</w:t>
      </w:r>
      <w:r w:rsidR="00134E35">
        <w:t>ppendix</w:t>
      </w:r>
      <w:r w:rsidRPr="00DA2675">
        <w:t xml:space="preserve"> </w:t>
      </w:r>
      <w:r w:rsidR="00084E01">
        <w:t>A</w:t>
      </w:r>
      <w:r w:rsidR="000947E6">
        <w:t>1</w:t>
      </w:r>
      <w:r w:rsidRPr="00DA2675">
        <w:t>: biostratigraphy</w:t>
      </w:r>
    </w:p>
    <w:p w14:paraId="5588DDEE" w14:textId="21C0AC2F" w:rsidR="00DA2675" w:rsidRPr="00BF510F" w:rsidRDefault="00DA2675" w:rsidP="00EF2D12">
      <w:pPr>
        <w:pStyle w:val="OFheader2"/>
        <w:jc w:val="center"/>
      </w:pPr>
      <w:r w:rsidRPr="00BF510F">
        <w:t>R</w:t>
      </w:r>
      <w:r w:rsidR="00134E35">
        <w:t>eport</w:t>
      </w:r>
      <w:r w:rsidRPr="00BF510F">
        <w:t xml:space="preserve"> </w:t>
      </w:r>
      <w:r w:rsidR="00134E35">
        <w:t>on</w:t>
      </w:r>
      <w:r w:rsidRPr="00BF510F">
        <w:t xml:space="preserve"> </w:t>
      </w:r>
      <w:r w:rsidR="00134E35">
        <w:t>fossil fauna collected by</w:t>
      </w:r>
      <w:r w:rsidRPr="00BF510F">
        <w:t xml:space="preserve"> E</w:t>
      </w:r>
      <w:r w:rsidR="00134E35">
        <w:t>sther</w:t>
      </w:r>
      <w:r w:rsidRPr="00BF510F">
        <w:t xml:space="preserve"> B</w:t>
      </w:r>
      <w:r w:rsidR="00134E35">
        <w:t>ordet</w:t>
      </w:r>
      <w:r w:rsidRPr="00BF510F">
        <w:t xml:space="preserve"> (Y</w:t>
      </w:r>
      <w:r w:rsidR="00134E35">
        <w:t>ukon</w:t>
      </w:r>
      <w:r w:rsidRPr="00BF510F">
        <w:t xml:space="preserve"> G</w:t>
      </w:r>
      <w:r w:rsidR="00134E35">
        <w:t>eological</w:t>
      </w:r>
      <w:r w:rsidRPr="00BF510F">
        <w:t xml:space="preserve"> S</w:t>
      </w:r>
      <w:r w:rsidR="00134E35">
        <w:t>urvey</w:t>
      </w:r>
      <w:r w:rsidRPr="00BF510F">
        <w:t xml:space="preserve">) </w:t>
      </w:r>
      <w:r w:rsidR="00134E35">
        <w:t>during</w:t>
      </w:r>
      <w:r w:rsidRPr="00BF510F">
        <w:t xml:space="preserve"> 2016 </w:t>
      </w:r>
      <w:r w:rsidR="00134E35">
        <w:t>summer field season</w:t>
      </w:r>
    </w:p>
    <w:p w14:paraId="7EB6DF34" w14:textId="77777777" w:rsidR="00DA2675" w:rsidRPr="00B2283A" w:rsidRDefault="00DA2675" w:rsidP="00347A45">
      <w:pPr>
        <w:pStyle w:val="OFheader3"/>
      </w:pPr>
      <w:r w:rsidRPr="00B2283A">
        <w:t>Prepared by Robert B. Blodgett, Consulting Geologist/Paleontologist, 2821 Kingfisher Drive, Anchorage, Alaska 99502, USA</w:t>
      </w:r>
    </w:p>
    <w:p w14:paraId="6A1D7346" w14:textId="77777777" w:rsidR="00DA2675" w:rsidRPr="00B2283A" w:rsidRDefault="00DA2675" w:rsidP="00EF2D12">
      <w:pPr>
        <w:pStyle w:val="OFnormal"/>
        <w:jc w:val="center"/>
      </w:pPr>
      <w:r w:rsidRPr="00B2283A">
        <w:t>Report Date: April 18, 2017</w:t>
      </w:r>
    </w:p>
    <w:p w14:paraId="47B29151" w14:textId="497FA215" w:rsidR="00AC6AA9" w:rsidRDefault="00AC6AA9" w:rsidP="00EF2D12">
      <w:pPr>
        <w:pStyle w:val="OFnormal"/>
        <w:rPr>
          <w:b/>
        </w:rPr>
      </w:pPr>
      <w:r>
        <w:rPr>
          <w:b/>
          <w:noProof/>
          <w:lang w:val="en-CA" w:eastAsia="en-CA"/>
        </w:rPr>
        <mc:AlternateContent>
          <mc:Choice Requires="wps">
            <w:drawing>
              <wp:anchor distT="0" distB="0" distL="114300" distR="114300" simplePos="0" relativeHeight="251659264" behindDoc="0" locked="0" layoutInCell="1" allowOverlap="1" wp14:anchorId="4079E981" wp14:editId="5D9ED1F7">
                <wp:simplePos x="0" y="0"/>
                <wp:positionH relativeFrom="column">
                  <wp:posOffset>-1</wp:posOffset>
                </wp:positionH>
                <wp:positionV relativeFrom="paragraph">
                  <wp:posOffset>94615</wp:posOffset>
                </wp:positionV>
                <wp:extent cx="55149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514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105A0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7.45pt" to="434.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" strokecolor="black [3040]"/>
            </w:pict>
          </mc:Fallback>
        </mc:AlternateContent>
      </w:r>
    </w:p>
    <w:p w14:paraId="46BB60A4" w14:textId="04C9AB05" w:rsidR="00DA2675" w:rsidRPr="00EF2D12" w:rsidRDefault="00DA2675" w:rsidP="00EF2D12">
      <w:pPr>
        <w:pStyle w:val="OFnormal"/>
        <w:rPr>
          <w:b/>
        </w:rPr>
      </w:pPr>
      <w:r w:rsidRPr="00EF2D12">
        <w:rPr>
          <w:b/>
        </w:rPr>
        <w:t>16EB-082-1</w:t>
      </w:r>
    </w:p>
    <w:p w14:paraId="1D775822" w14:textId="358BE1B8" w:rsidR="00DA2675" w:rsidRPr="00E53FBC" w:rsidRDefault="00E53FBC" w:rsidP="00347A45">
      <w:pPr>
        <w:pStyle w:val="OFnormal"/>
      </w:pPr>
      <w:r w:rsidRPr="00E53FBC">
        <w:t>Li</w:t>
      </w:r>
      <w:r w:rsidR="00DA2675" w:rsidRPr="00E53FBC">
        <w:t>ght gray lime grainstone, contains:</w:t>
      </w:r>
    </w:p>
    <w:p w14:paraId="067CE10E" w14:textId="77777777" w:rsidR="00DA2675" w:rsidRPr="00E53FBC" w:rsidRDefault="00DA2675" w:rsidP="00BD69DA">
      <w:pPr>
        <w:pStyle w:val="OFList"/>
        <w:numPr>
          <w:ilvl w:val="0"/>
          <w:numId w:val="2"/>
        </w:numPr>
      </w:pPr>
      <w:r w:rsidRPr="00E53FBC">
        <w:t>crinoid ossicles, several of which articulated into columnar stems</w:t>
      </w:r>
    </w:p>
    <w:p w14:paraId="7FD27B3F" w14:textId="77777777" w:rsidR="00DA2675" w:rsidRPr="00E53FBC" w:rsidRDefault="00DA2675" w:rsidP="00BD69DA">
      <w:pPr>
        <w:pStyle w:val="OFList"/>
        <w:numPr>
          <w:ilvl w:val="0"/>
          <w:numId w:val="2"/>
        </w:numPr>
      </w:pPr>
      <w:r w:rsidRPr="00E53FBC">
        <w:t>calcareous algal "bits"</w:t>
      </w:r>
    </w:p>
    <w:p w14:paraId="48CF23AF" w14:textId="77777777" w:rsidR="00DA2675" w:rsidRPr="00E53FBC" w:rsidRDefault="00DA2675" w:rsidP="00EF2D12">
      <w:pPr>
        <w:pStyle w:val="OFnormal"/>
      </w:pPr>
      <w:r w:rsidRPr="00E53FBC">
        <w:rPr>
          <w:b/>
        </w:rPr>
        <w:t>Age</w:t>
      </w:r>
      <w:r w:rsidRPr="00E53FBC">
        <w:t>: Indeterminate, but conformable with a presumed Late Triassic age.</w:t>
      </w:r>
    </w:p>
    <w:p w14:paraId="4D98DDE5" w14:textId="77777777" w:rsidR="00DA2675" w:rsidRPr="00E53FBC" w:rsidRDefault="00DA2675" w:rsidP="00EF2D12">
      <w:pPr>
        <w:pStyle w:val="OFnormal"/>
      </w:pPr>
      <w:r w:rsidRPr="00E53FBC">
        <w:rPr>
          <w:b/>
        </w:rPr>
        <w:t>Environment:</w:t>
      </w:r>
      <w:r w:rsidRPr="00E53FBC">
        <w:t xml:space="preserve"> very shallow-water (suggested by abundant algae), open-marine setting (evidenced by crinoids)</w:t>
      </w:r>
    </w:p>
    <w:p w14:paraId="386C30E3" w14:textId="63ABFE6B" w:rsidR="00AC6AA9" w:rsidRDefault="00AC6AA9" w:rsidP="00EF2D12">
      <w:pPr>
        <w:pStyle w:val="OFnormal"/>
        <w:rPr>
          <w:b/>
        </w:rPr>
      </w:pPr>
      <w:r>
        <w:rPr>
          <w:b/>
          <w:noProof/>
          <w:lang w:val="en-CA" w:eastAsia="en-CA"/>
        </w:rPr>
        <mc:AlternateContent>
          <mc:Choice Requires="wps">
            <w:drawing>
              <wp:anchor distT="0" distB="0" distL="114300" distR="114300" simplePos="0" relativeHeight="251660288" behindDoc="0" locked="0" layoutInCell="1" allowOverlap="1" wp14:anchorId="584C2DF4" wp14:editId="387A9664">
                <wp:simplePos x="0" y="0"/>
                <wp:positionH relativeFrom="column">
                  <wp:posOffset>-1</wp:posOffset>
                </wp:positionH>
                <wp:positionV relativeFrom="paragraph">
                  <wp:posOffset>160655</wp:posOffset>
                </wp:positionV>
                <wp:extent cx="49625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496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D77DD3"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2.65pt" to="390.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" strokecolor="black [3040]"/>
            </w:pict>
          </mc:Fallback>
        </mc:AlternateContent>
      </w:r>
    </w:p>
    <w:p w14:paraId="26D547AD" w14:textId="10D78DEB" w:rsidR="00DA2675" w:rsidRPr="00EF2D12" w:rsidRDefault="00DA2675" w:rsidP="00EF2D12">
      <w:pPr>
        <w:pStyle w:val="OFnormal"/>
        <w:rPr>
          <w:b/>
        </w:rPr>
      </w:pPr>
      <w:r w:rsidRPr="00EF2D12">
        <w:rPr>
          <w:b/>
        </w:rPr>
        <w:t>16EB-101-1</w:t>
      </w:r>
    </w:p>
    <w:p w14:paraId="211FD10C" w14:textId="58AE3CB8" w:rsidR="00DA2675" w:rsidRPr="00E53FBC" w:rsidRDefault="00E53FBC" w:rsidP="00EF2D12">
      <w:pPr>
        <w:pStyle w:val="OFnormal"/>
      </w:pPr>
      <w:r>
        <w:t>P</w:t>
      </w:r>
      <w:r w:rsidR="00DA2675" w:rsidRPr="00E53FBC">
        <w:t>olymictic limestone conglomerate, with varying types of carbonate clasts and lesser interstitial lime mud infilling</w:t>
      </w:r>
      <w:r>
        <w:t>. O</w:t>
      </w:r>
      <w:r w:rsidR="00DA2675" w:rsidRPr="00E53FBC">
        <w:t>nly identifiable fossils are rare to abundant small crinoid ossicles, (all more or less of the same morphotype). The ossicles are confined to lime mud which fills voids between larger carbonate clasts, where abundant can even form an encrinite, though more typically the ossicles occur infrequently.</w:t>
      </w:r>
    </w:p>
    <w:p w14:paraId="5CA38EB4" w14:textId="77777777" w:rsidR="00DA2675" w:rsidRPr="00E53FBC" w:rsidRDefault="00DA2675" w:rsidP="00EF2D12">
      <w:pPr>
        <w:pStyle w:val="OFnormal"/>
      </w:pPr>
      <w:r w:rsidRPr="00EF2D12">
        <w:rPr>
          <w:b/>
        </w:rPr>
        <w:t>Age:</w:t>
      </w:r>
      <w:r w:rsidRPr="00E53FBC">
        <w:t xml:space="preserve"> uncertain, post-Cambrian</w:t>
      </w:r>
    </w:p>
    <w:p w14:paraId="09A664F6" w14:textId="77777777" w:rsidR="00DA2675" w:rsidRPr="00E53FBC" w:rsidRDefault="00DA2675" w:rsidP="00EF2D12">
      <w:pPr>
        <w:pStyle w:val="OFnormal"/>
      </w:pPr>
      <w:r w:rsidRPr="00EF2D12">
        <w:rPr>
          <w:b/>
        </w:rPr>
        <w:t>Environment:</w:t>
      </w:r>
      <w:r w:rsidRPr="00E53FBC">
        <w:t xml:space="preserve"> abundance of crinoids indicate a normal marine environment.</w:t>
      </w:r>
    </w:p>
    <w:p w14:paraId="63D40563" w14:textId="76C654B2" w:rsidR="00E53FBC" w:rsidRPr="00BF510F" w:rsidRDefault="00AC6AA9" w:rsidP="00E53FBC">
      <w:pPr>
        <w:rPr>
          <w:color w:val="222222"/>
          <w:sz w:val="22"/>
          <w:szCs w:val="22"/>
        </w:rPr>
      </w:pPr>
      <w:r>
        <w:rPr>
          <w:b/>
          <w:noProof/>
          <w:lang w:val="en-CA" w:eastAsia="en-CA"/>
        </w:rPr>
        <mc:AlternateContent>
          <mc:Choice Requires="wps">
            <w:drawing>
              <wp:anchor distT="0" distB="0" distL="114300" distR="114300" simplePos="0" relativeHeight="251662336" behindDoc="0" locked="0" layoutInCell="1" allowOverlap="1" wp14:anchorId="31AC20FC" wp14:editId="27769B9C">
                <wp:simplePos x="0" y="0"/>
                <wp:positionH relativeFrom="column">
                  <wp:posOffset>0</wp:posOffset>
                </wp:positionH>
                <wp:positionV relativeFrom="paragraph">
                  <wp:posOffset>123190</wp:posOffset>
                </wp:positionV>
                <wp:extent cx="49625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496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4D27BF"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9.7pt" to="390.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" strokecolor="black [3040]"/>
            </w:pict>
          </mc:Fallback>
        </mc:AlternateContent>
      </w:r>
    </w:p>
    <w:p w14:paraId="6185276E" w14:textId="4898F813" w:rsidR="00DA2675" w:rsidRPr="00B20813" w:rsidRDefault="00DA2675" w:rsidP="00B20813">
      <w:pPr>
        <w:pStyle w:val="OFnormal"/>
        <w:rPr>
          <w:b/>
        </w:rPr>
      </w:pPr>
      <w:r w:rsidRPr="00B20813">
        <w:rPr>
          <w:b/>
        </w:rPr>
        <w:t>16EB-116-1</w:t>
      </w:r>
    </w:p>
    <w:p w14:paraId="4C468632" w14:textId="4A44712F" w:rsidR="00DA2675" w:rsidRPr="00E53FBC" w:rsidRDefault="00E53FBC" w:rsidP="00B20813">
      <w:pPr>
        <w:pStyle w:val="OFnormal"/>
      </w:pPr>
      <w:r>
        <w:t>M</w:t>
      </w:r>
      <w:r w:rsidR="00DA2675" w:rsidRPr="00E53FBC">
        <w:t>edium gray, recrystallized lime mudstone</w:t>
      </w:r>
      <w:r>
        <w:t>, contains:</w:t>
      </w:r>
    </w:p>
    <w:p w14:paraId="489700D5" w14:textId="77777777" w:rsidR="00DA2675" w:rsidRPr="00E53FBC" w:rsidRDefault="00DA2675" w:rsidP="00BD69DA">
      <w:pPr>
        <w:pStyle w:val="OFList"/>
        <w:numPr>
          <w:ilvl w:val="0"/>
          <w:numId w:val="3"/>
        </w:numPr>
      </w:pPr>
      <w:r w:rsidRPr="00E53FBC">
        <w:t>crinoid ossicles</w:t>
      </w:r>
    </w:p>
    <w:p w14:paraId="6407CEF5" w14:textId="77777777" w:rsidR="00DA2675" w:rsidRPr="00E53FBC" w:rsidRDefault="00DA2675" w:rsidP="00BD69DA">
      <w:pPr>
        <w:pStyle w:val="OFList"/>
        <w:numPr>
          <w:ilvl w:val="0"/>
          <w:numId w:val="3"/>
        </w:numPr>
      </w:pPr>
      <w:r w:rsidRPr="00E53FBC">
        <w:t>indeterminate sponge-like object</w:t>
      </w:r>
    </w:p>
    <w:p w14:paraId="1A9B7635" w14:textId="77777777" w:rsidR="00DA2675" w:rsidRPr="00E53FBC" w:rsidRDefault="00DA2675" w:rsidP="00BD69DA">
      <w:pPr>
        <w:pStyle w:val="OFList"/>
        <w:numPr>
          <w:ilvl w:val="0"/>
          <w:numId w:val="3"/>
        </w:numPr>
      </w:pPr>
      <w:r w:rsidRPr="00E53FBC">
        <w:t>indeterminate biotic debris</w:t>
      </w:r>
    </w:p>
    <w:p w14:paraId="557FAACD" w14:textId="7631169A" w:rsidR="00E53FBC" w:rsidRPr="00E53FBC" w:rsidRDefault="00E53FBC" w:rsidP="00B20813">
      <w:pPr>
        <w:pStyle w:val="OFnormal"/>
      </w:pPr>
      <w:r w:rsidRPr="00B20813">
        <w:rPr>
          <w:b/>
        </w:rPr>
        <w:t>Age:</w:t>
      </w:r>
      <w:r>
        <w:t xml:space="preserve"> probably Late Triassic </w:t>
      </w:r>
    </w:p>
    <w:p w14:paraId="591283A1" w14:textId="77777777" w:rsidR="00DA2675" w:rsidRPr="00E53FBC" w:rsidRDefault="00DA2675" w:rsidP="00B20813">
      <w:pPr>
        <w:pStyle w:val="OFnormal"/>
      </w:pPr>
      <w:r w:rsidRPr="00B20813">
        <w:rPr>
          <w:b/>
        </w:rPr>
        <w:t>Environment:</w:t>
      </w:r>
      <w:r w:rsidRPr="00E53FBC">
        <w:t xml:space="preserve"> Crinoid ossicles imply normal marine salinities</w:t>
      </w:r>
    </w:p>
    <w:p w14:paraId="04842162" w14:textId="52011278" w:rsidR="00DA3451" w:rsidRPr="00BF510F" w:rsidRDefault="00AC6AA9" w:rsidP="00DA3451">
      <w:pPr>
        <w:rPr>
          <w:color w:val="222222"/>
          <w:sz w:val="22"/>
          <w:szCs w:val="22"/>
        </w:rPr>
      </w:pPr>
      <w:r>
        <w:rPr>
          <w:b/>
          <w:noProof/>
          <w:lang w:val="en-CA" w:eastAsia="en-CA"/>
        </w:rPr>
        <mc:AlternateContent>
          <mc:Choice Requires="wps">
            <w:drawing>
              <wp:anchor distT="0" distB="0" distL="114300" distR="114300" simplePos="0" relativeHeight="251664384" behindDoc="0" locked="0" layoutInCell="1" allowOverlap="1" wp14:anchorId="0E2E5A44" wp14:editId="7A35A02F">
                <wp:simplePos x="0" y="0"/>
                <wp:positionH relativeFrom="column">
                  <wp:posOffset>0</wp:posOffset>
                </wp:positionH>
                <wp:positionV relativeFrom="paragraph">
                  <wp:posOffset>133350</wp:posOffset>
                </wp:positionV>
                <wp:extent cx="49625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496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5FBCD7"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10.5pt" to="39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" strokecolor="black [3040]"/>
            </w:pict>
          </mc:Fallback>
        </mc:AlternateContent>
      </w:r>
    </w:p>
    <w:p w14:paraId="0389ECBB" w14:textId="77777777" w:rsidR="002C6B98" w:rsidRDefault="002C6B98">
      <w:pPr>
        <w:rPr>
          <w:rFonts w:ascii="Arial" w:eastAsiaTheme="minorHAnsi" w:hAnsi="Arial" w:cs="Nunito Sans"/>
          <w:b/>
          <w:color w:val="000000"/>
          <w:sz w:val="22"/>
          <w:szCs w:val="22"/>
          <w:lang w:val="en-GB"/>
        </w:rPr>
      </w:pPr>
      <w:r>
        <w:rPr>
          <w:b/>
        </w:rPr>
        <w:br w:type="page"/>
      </w:r>
    </w:p>
    <w:p w14:paraId="57745ECB" w14:textId="055E08F2" w:rsidR="00DA2675" w:rsidRPr="00B20813" w:rsidRDefault="00DA2675" w:rsidP="00B20813">
      <w:pPr>
        <w:pStyle w:val="OFnormal"/>
        <w:rPr>
          <w:b/>
        </w:rPr>
      </w:pPr>
      <w:r w:rsidRPr="00B20813">
        <w:rPr>
          <w:b/>
        </w:rPr>
        <w:lastRenderedPageBreak/>
        <w:t>16EB-128-2</w:t>
      </w:r>
    </w:p>
    <w:p w14:paraId="26657301" w14:textId="4AF453F4" w:rsidR="00DA2675" w:rsidRPr="00E53FBC" w:rsidRDefault="00E53FBC" w:rsidP="00B20813">
      <w:pPr>
        <w:pStyle w:val="OFnormal"/>
      </w:pPr>
      <w:r>
        <w:t>Li</w:t>
      </w:r>
      <w:r w:rsidR="00DA2675" w:rsidRPr="00E53FBC">
        <w:t>ght gray lime mudstone</w:t>
      </w:r>
      <w:r>
        <w:t>, contains:</w:t>
      </w:r>
    </w:p>
    <w:p w14:paraId="1CF9BE5D" w14:textId="77777777" w:rsidR="00DA2675" w:rsidRPr="00E53FBC" w:rsidRDefault="00DA2675" w:rsidP="00BD69DA">
      <w:pPr>
        <w:pStyle w:val="OFList"/>
        <w:numPr>
          <w:ilvl w:val="0"/>
          <w:numId w:val="4"/>
        </w:numPr>
      </w:pPr>
      <w:r w:rsidRPr="00E53FBC">
        <w:t>disarticulated shells (bivalves or brachiopods) in cross-section on cut slab surfaces</w:t>
      </w:r>
    </w:p>
    <w:p w14:paraId="3408B6D3" w14:textId="77777777" w:rsidR="00DA2675" w:rsidRPr="00E53FBC" w:rsidRDefault="00DA2675" w:rsidP="00BD69DA">
      <w:pPr>
        <w:pStyle w:val="OFList"/>
        <w:numPr>
          <w:ilvl w:val="0"/>
          <w:numId w:val="4"/>
        </w:numPr>
      </w:pPr>
      <w:r w:rsidRPr="00E53FBC">
        <w:t>recrystallized scleractinian corals (probably Retiophyllia)</w:t>
      </w:r>
    </w:p>
    <w:p w14:paraId="4D5A899A" w14:textId="77777777" w:rsidR="00DA2675" w:rsidRPr="00E53FBC" w:rsidRDefault="00DA2675" w:rsidP="00BD69DA">
      <w:pPr>
        <w:pStyle w:val="OFList"/>
        <w:numPr>
          <w:ilvl w:val="0"/>
          <w:numId w:val="4"/>
        </w:numPr>
      </w:pPr>
      <w:r w:rsidRPr="00E53FBC">
        <w:t>recrystallized calcareous sponge (indeterminate)</w:t>
      </w:r>
    </w:p>
    <w:p w14:paraId="255DC7B1" w14:textId="77777777" w:rsidR="00DA2675" w:rsidRPr="00E53FBC" w:rsidRDefault="00DA2675" w:rsidP="00BD69DA">
      <w:pPr>
        <w:pStyle w:val="OFList"/>
        <w:numPr>
          <w:ilvl w:val="0"/>
          <w:numId w:val="4"/>
        </w:numPr>
      </w:pPr>
      <w:r w:rsidRPr="00E53FBC">
        <w:t>crinoid ossicles (not common)</w:t>
      </w:r>
    </w:p>
    <w:p w14:paraId="19C2969D" w14:textId="77777777" w:rsidR="00DA2675" w:rsidRPr="00E53FBC" w:rsidRDefault="00DA2675" w:rsidP="00BD69DA">
      <w:pPr>
        <w:pStyle w:val="OFList"/>
        <w:numPr>
          <w:ilvl w:val="0"/>
          <w:numId w:val="4"/>
        </w:numPr>
      </w:pPr>
      <w:r w:rsidRPr="00E53FBC">
        <w:t>undetermined medium-sized, high-spired gastropod</w:t>
      </w:r>
    </w:p>
    <w:p w14:paraId="5918B92F" w14:textId="77777777" w:rsidR="00DA2675" w:rsidRPr="00E53FBC" w:rsidRDefault="00DA2675" w:rsidP="00B20813">
      <w:pPr>
        <w:pStyle w:val="OFnormal"/>
      </w:pPr>
      <w:r w:rsidRPr="00B20813">
        <w:rPr>
          <w:b/>
        </w:rPr>
        <w:t>Age:</w:t>
      </w:r>
      <w:r w:rsidRPr="00E53FBC">
        <w:t xml:space="preserve"> Late Triassic</w:t>
      </w:r>
    </w:p>
    <w:p w14:paraId="24852A1A" w14:textId="77777777" w:rsidR="00DA2675" w:rsidRPr="00E53FBC" w:rsidRDefault="00DA2675" w:rsidP="00B20813">
      <w:pPr>
        <w:pStyle w:val="OFnormal"/>
      </w:pPr>
      <w:r w:rsidRPr="00B20813">
        <w:rPr>
          <w:b/>
        </w:rPr>
        <w:t>Environment:</w:t>
      </w:r>
      <w:r w:rsidRPr="00E53FBC">
        <w:t xml:space="preserve"> shallow-water, open-marine conditions</w:t>
      </w:r>
    </w:p>
    <w:p w14:paraId="1AB30AB3" w14:textId="5EB0CBBB" w:rsidR="00DA3451" w:rsidRPr="00BF510F" w:rsidRDefault="00AC6AA9" w:rsidP="00DA3451">
      <w:pPr>
        <w:rPr>
          <w:color w:val="222222"/>
          <w:sz w:val="22"/>
          <w:szCs w:val="22"/>
        </w:rPr>
      </w:pPr>
      <w:r>
        <w:rPr>
          <w:b/>
          <w:noProof/>
          <w:lang w:val="en-CA" w:eastAsia="en-CA"/>
        </w:rPr>
        <mc:AlternateContent>
          <mc:Choice Requires="wps">
            <w:drawing>
              <wp:anchor distT="0" distB="0" distL="114300" distR="114300" simplePos="0" relativeHeight="251666432" behindDoc="0" locked="0" layoutInCell="1" allowOverlap="1" wp14:anchorId="3F84B806" wp14:editId="7183F9BA">
                <wp:simplePos x="0" y="0"/>
                <wp:positionH relativeFrom="column">
                  <wp:posOffset>0</wp:posOffset>
                </wp:positionH>
                <wp:positionV relativeFrom="paragraph">
                  <wp:posOffset>113665</wp:posOffset>
                </wp:positionV>
                <wp:extent cx="49625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496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919AB5"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8.95pt" to="390.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" strokecolor="black [3040]"/>
            </w:pict>
          </mc:Fallback>
        </mc:AlternateContent>
      </w:r>
    </w:p>
    <w:p w14:paraId="3976FFFC" w14:textId="3730D806" w:rsidR="00DA2675" w:rsidRPr="00B20813" w:rsidRDefault="00DA2675" w:rsidP="00B20813">
      <w:pPr>
        <w:pStyle w:val="OFnormal"/>
        <w:rPr>
          <w:b/>
        </w:rPr>
      </w:pPr>
      <w:r w:rsidRPr="00B20813">
        <w:rPr>
          <w:b/>
        </w:rPr>
        <w:t>16EB-142-1</w:t>
      </w:r>
    </w:p>
    <w:p w14:paraId="0D2267C2" w14:textId="6896CB3F" w:rsidR="00FE4308" w:rsidRDefault="00FE4308" w:rsidP="00B20813">
      <w:pPr>
        <w:pStyle w:val="OFnormal"/>
      </w:pPr>
      <w:r>
        <w:t>C</w:t>
      </w:r>
      <w:r w:rsidRPr="00FE4308">
        <w:t xml:space="preserve">alcareous </w:t>
      </w:r>
      <w:r>
        <w:t xml:space="preserve">boulder </w:t>
      </w:r>
      <w:r w:rsidRPr="00FE4308">
        <w:t xml:space="preserve">conglomerate </w:t>
      </w:r>
      <w:r>
        <w:t>contains:</w:t>
      </w:r>
    </w:p>
    <w:p w14:paraId="254738F8" w14:textId="629F1CD8" w:rsidR="00DA2675" w:rsidRPr="00FE4308" w:rsidRDefault="00DA2675" w:rsidP="00BD69DA">
      <w:pPr>
        <w:pStyle w:val="OFList"/>
        <w:numPr>
          <w:ilvl w:val="0"/>
          <w:numId w:val="5"/>
        </w:numPr>
      </w:pPr>
      <w:r w:rsidRPr="00FE4308">
        <w:t>crinoid ossicles</w:t>
      </w:r>
    </w:p>
    <w:p w14:paraId="38615471" w14:textId="77777777" w:rsidR="00DA2675" w:rsidRPr="00FE4308" w:rsidRDefault="00DA2675" w:rsidP="00BD69DA">
      <w:pPr>
        <w:pStyle w:val="OFList"/>
        <w:numPr>
          <w:ilvl w:val="0"/>
          <w:numId w:val="5"/>
        </w:numPr>
      </w:pPr>
      <w:r w:rsidRPr="00FE4308">
        <w:t>undetermined solitary scleractinian corals, poorly preserved, common</w:t>
      </w:r>
    </w:p>
    <w:p w14:paraId="08F13E6F" w14:textId="77777777" w:rsidR="00DA2675" w:rsidRPr="00FE4308" w:rsidRDefault="00DA2675" w:rsidP="00BD69DA">
      <w:pPr>
        <w:pStyle w:val="OFList"/>
        <w:numPr>
          <w:ilvl w:val="0"/>
          <w:numId w:val="5"/>
        </w:numPr>
      </w:pPr>
      <w:r w:rsidRPr="00FE4308">
        <w:t>possible hydrozoan</w:t>
      </w:r>
    </w:p>
    <w:p w14:paraId="29F4D176" w14:textId="77777777" w:rsidR="00DA2675" w:rsidRPr="00FE4308" w:rsidRDefault="00DA2675" w:rsidP="00B20813">
      <w:pPr>
        <w:pStyle w:val="OFnormal"/>
      </w:pPr>
      <w:r w:rsidRPr="00B20813">
        <w:rPr>
          <w:b/>
        </w:rPr>
        <w:t>Age:</w:t>
      </w:r>
      <w:r w:rsidRPr="00FE4308">
        <w:t xml:space="preserve"> Late Triassic undifferentiated</w:t>
      </w:r>
    </w:p>
    <w:p w14:paraId="30146AFE" w14:textId="4281E388" w:rsidR="00DA2675" w:rsidRPr="00FE4308" w:rsidRDefault="00DA2675" w:rsidP="00B20813">
      <w:pPr>
        <w:pStyle w:val="OFnormal"/>
      </w:pPr>
      <w:r w:rsidRPr="00B20813">
        <w:rPr>
          <w:b/>
        </w:rPr>
        <w:t>Environment:</w:t>
      </w:r>
      <w:r w:rsidRPr="00FE4308">
        <w:t xml:space="preserve"> Sh</w:t>
      </w:r>
      <w:r w:rsidR="00FE4308">
        <w:t>allow-water, carbonate platform</w:t>
      </w:r>
    </w:p>
    <w:p w14:paraId="4F7BBB0D" w14:textId="45B4A777" w:rsidR="00FE4308" w:rsidRPr="00BF510F" w:rsidRDefault="000D138B" w:rsidP="00FE4308">
      <w:pPr>
        <w:rPr>
          <w:color w:val="222222"/>
          <w:sz w:val="22"/>
          <w:szCs w:val="22"/>
        </w:rPr>
      </w:pPr>
      <w:r>
        <w:rPr>
          <w:b/>
          <w:noProof/>
          <w:lang w:val="en-CA" w:eastAsia="en-CA"/>
        </w:rPr>
        <mc:AlternateContent>
          <mc:Choice Requires="wps">
            <w:drawing>
              <wp:anchor distT="0" distB="0" distL="114300" distR="114300" simplePos="0" relativeHeight="251668480" behindDoc="0" locked="0" layoutInCell="1" allowOverlap="1" wp14:anchorId="3E896289" wp14:editId="0589D550">
                <wp:simplePos x="0" y="0"/>
                <wp:positionH relativeFrom="column">
                  <wp:posOffset>0</wp:posOffset>
                </wp:positionH>
                <wp:positionV relativeFrom="paragraph">
                  <wp:posOffset>85725</wp:posOffset>
                </wp:positionV>
                <wp:extent cx="49625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496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13BB45" id="Straight Connector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6.75pt" to="390.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" strokecolor="black [3040]"/>
            </w:pict>
          </mc:Fallback>
        </mc:AlternateContent>
      </w:r>
    </w:p>
    <w:p w14:paraId="7281729F" w14:textId="77777777" w:rsidR="00DA2675" w:rsidRPr="00B20813" w:rsidRDefault="00DA2675" w:rsidP="00B20813">
      <w:pPr>
        <w:pStyle w:val="OFnormal"/>
        <w:rPr>
          <w:b/>
        </w:rPr>
      </w:pPr>
      <w:r w:rsidRPr="00B20813">
        <w:rPr>
          <w:b/>
        </w:rPr>
        <w:t>16EB-173-1</w:t>
      </w:r>
    </w:p>
    <w:p w14:paraId="6B172323" w14:textId="154494E1" w:rsidR="00DA2675" w:rsidRPr="00FE4308" w:rsidRDefault="00FE4308" w:rsidP="00B20813">
      <w:pPr>
        <w:pStyle w:val="OFnormal"/>
      </w:pPr>
      <w:r>
        <w:t>L</w:t>
      </w:r>
      <w:r w:rsidR="00DA2675" w:rsidRPr="00FE4308">
        <w:t>ight gray and medium gray lime mudstone (both color variants present)</w:t>
      </w:r>
      <w:r>
        <w:t>, contains:</w:t>
      </w:r>
    </w:p>
    <w:p w14:paraId="71ABECC6" w14:textId="77777777" w:rsidR="00DA2675" w:rsidRPr="00FE4308" w:rsidRDefault="00DA2675" w:rsidP="00BD69DA">
      <w:pPr>
        <w:pStyle w:val="OFList"/>
        <w:numPr>
          <w:ilvl w:val="0"/>
          <w:numId w:val="6"/>
        </w:numPr>
      </w:pPr>
      <w:r w:rsidRPr="00FE4308">
        <w:t>poorly preserved scleractinian corals (recrystallized), probably Retiophyllia </w:t>
      </w:r>
    </w:p>
    <w:p w14:paraId="6BA759E5" w14:textId="77777777" w:rsidR="00DA2675" w:rsidRPr="00FE4308" w:rsidRDefault="00DA2675" w:rsidP="00BD69DA">
      <w:pPr>
        <w:pStyle w:val="OFList"/>
        <w:numPr>
          <w:ilvl w:val="0"/>
          <w:numId w:val="6"/>
        </w:numPr>
      </w:pPr>
      <w:r w:rsidRPr="00FE4308">
        <w:t>indeterminate small smooth brachiopods (probably terebratulids)</w:t>
      </w:r>
    </w:p>
    <w:p w14:paraId="0E308AAC" w14:textId="77777777" w:rsidR="00DA2675" w:rsidRPr="00FE4308" w:rsidRDefault="00DA2675" w:rsidP="00BD69DA">
      <w:pPr>
        <w:pStyle w:val="OFList"/>
        <w:numPr>
          <w:ilvl w:val="0"/>
          <w:numId w:val="6"/>
        </w:numPr>
      </w:pPr>
      <w:r w:rsidRPr="00FE4308">
        <w:t>Stromatactis-like structures</w:t>
      </w:r>
    </w:p>
    <w:p w14:paraId="7744B249" w14:textId="77777777" w:rsidR="00DA2675" w:rsidRPr="00FE4308" w:rsidRDefault="00DA2675" w:rsidP="00B20813">
      <w:pPr>
        <w:pStyle w:val="OFnormal"/>
      </w:pPr>
      <w:r w:rsidRPr="00B20813">
        <w:rPr>
          <w:b/>
        </w:rPr>
        <w:t>Age:</w:t>
      </w:r>
      <w:r w:rsidRPr="00FE4308">
        <w:t xml:space="preserve"> Late Triassic, undifferentiated</w:t>
      </w:r>
    </w:p>
    <w:p w14:paraId="21789781" w14:textId="77777777" w:rsidR="00DA2675" w:rsidRPr="00FE4308" w:rsidRDefault="00DA2675" w:rsidP="00B20813">
      <w:pPr>
        <w:pStyle w:val="OFnormal"/>
      </w:pPr>
      <w:r w:rsidRPr="00B20813">
        <w:rPr>
          <w:b/>
        </w:rPr>
        <w:t>Environment:</w:t>
      </w:r>
      <w:r w:rsidRPr="00FE4308">
        <w:t xml:space="preserve"> shallow-water (photic zone, shelfal depths), open-marine</w:t>
      </w:r>
    </w:p>
    <w:p w14:paraId="1D73EFAF" w14:textId="170C5200" w:rsidR="00FE4308" w:rsidRPr="00BF510F" w:rsidRDefault="000D138B" w:rsidP="00FE4308">
      <w:pPr>
        <w:rPr>
          <w:color w:val="222222"/>
          <w:sz w:val="22"/>
          <w:szCs w:val="22"/>
        </w:rPr>
      </w:pPr>
      <w:r>
        <w:rPr>
          <w:b/>
          <w:noProof/>
          <w:lang w:val="en-CA" w:eastAsia="en-CA"/>
        </w:rPr>
        <mc:AlternateContent>
          <mc:Choice Requires="wps">
            <w:drawing>
              <wp:anchor distT="0" distB="0" distL="114300" distR="114300" simplePos="0" relativeHeight="251670528" behindDoc="0" locked="0" layoutInCell="1" allowOverlap="1" wp14:anchorId="4EB28EEF" wp14:editId="1C3AC7B7">
                <wp:simplePos x="0" y="0"/>
                <wp:positionH relativeFrom="column">
                  <wp:posOffset>0</wp:posOffset>
                </wp:positionH>
                <wp:positionV relativeFrom="paragraph">
                  <wp:posOffset>113665</wp:posOffset>
                </wp:positionV>
                <wp:extent cx="49625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496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04597D" id="Straight Connector 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8.95pt" to="390.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" strokecolor="black [3040]"/>
            </w:pict>
          </mc:Fallback>
        </mc:AlternateContent>
      </w:r>
    </w:p>
    <w:p w14:paraId="2EF3D3D5" w14:textId="1BA93F1E" w:rsidR="00DA2675" w:rsidRPr="00B20813" w:rsidRDefault="00DA2675" w:rsidP="00B20813">
      <w:pPr>
        <w:pStyle w:val="OFnormal"/>
        <w:rPr>
          <w:b/>
        </w:rPr>
      </w:pPr>
      <w:r w:rsidRPr="00B20813">
        <w:rPr>
          <w:b/>
        </w:rPr>
        <w:t>16EB-284-1</w:t>
      </w:r>
    </w:p>
    <w:p w14:paraId="5B12507E" w14:textId="13C94777" w:rsidR="00DA2675" w:rsidRPr="00FE4308" w:rsidRDefault="00FE4308" w:rsidP="00B20813">
      <w:pPr>
        <w:pStyle w:val="OFnormal"/>
      </w:pPr>
      <w:r>
        <w:t>L</w:t>
      </w:r>
      <w:r w:rsidR="00DA2675" w:rsidRPr="00FE4308">
        <w:t>ight brownish-gray limestone mudstone to wackestone, contains:</w:t>
      </w:r>
    </w:p>
    <w:p w14:paraId="68A6E1DD" w14:textId="77777777" w:rsidR="00DA2675" w:rsidRPr="00FE4308" w:rsidRDefault="00DA2675" w:rsidP="00BD69DA">
      <w:pPr>
        <w:pStyle w:val="OFList"/>
        <w:numPr>
          <w:ilvl w:val="0"/>
          <w:numId w:val="7"/>
        </w:numPr>
      </w:pPr>
      <w:r w:rsidRPr="00FE4308">
        <w:t>crinoid ossicles</w:t>
      </w:r>
    </w:p>
    <w:p w14:paraId="6533D14C" w14:textId="77777777" w:rsidR="00DA2675" w:rsidRPr="00FE4308" w:rsidRDefault="00DA2675" w:rsidP="00BD69DA">
      <w:pPr>
        <w:pStyle w:val="OFList"/>
        <w:numPr>
          <w:ilvl w:val="0"/>
          <w:numId w:val="7"/>
        </w:numPr>
      </w:pPr>
      <w:r w:rsidRPr="00FE4308">
        <w:t>several bivalve shells in cross-section (indeterminate)</w:t>
      </w:r>
    </w:p>
    <w:p w14:paraId="0FF12DAC" w14:textId="6B2926F9" w:rsidR="00DA2675" w:rsidRPr="00FE4308" w:rsidRDefault="00DA2675" w:rsidP="00BD69DA">
      <w:pPr>
        <w:pStyle w:val="OFList"/>
        <w:numPr>
          <w:ilvl w:val="0"/>
          <w:numId w:val="7"/>
        </w:numPr>
      </w:pPr>
      <w:r w:rsidRPr="00FE4308">
        <w:t xml:space="preserve">calcareous algal </w:t>
      </w:r>
      <w:r w:rsidR="00FE4308">
        <w:t>fragments</w:t>
      </w:r>
    </w:p>
    <w:p w14:paraId="3271E9E4" w14:textId="77777777" w:rsidR="00DA2675" w:rsidRPr="00FE4308" w:rsidRDefault="00DA2675" w:rsidP="00B20813">
      <w:pPr>
        <w:pStyle w:val="OFnormal"/>
      </w:pPr>
      <w:r w:rsidRPr="00B20813">
        <w:rPr>
          <w:b/>
        </w:rPr>
        <w:t>Age:</w:t>
      </w:r>
      <w:r w:rsidRPr="00FE4308">
        <w:t xml:space="preserve"> Indeterminate, but conformable with a presumed Late Triassic age.</w:t>
      </w:r>
    </w:p>
    <w:p w14:paraId="57269177" w14:textId="77777777" w:rsidR="00DA2675" w:rsidRPr="00FE4308" w:rsidRDefault="00DA2675" w:rsidP="00B20813">
      <w:pPr>
        <w:pStyle w:val="OFnormal"/>
      </w:pPr>
      <w:r w:rsidRPr="00B20813">
        <w:rPr>
          <w:b/>
        </w:rPr>
        <w:t>Environment:</w:t>
      </w:r>
      <w:r w:rsidRPr="00FE4308">
        <w:t xml:space="preserve"> very shallow-water (suggested by abundant algae), open-marine setting (evidenced by crinoids)</w:t>
      </w:r>
    </w:p>
    <w:p w14:paraId="5891981A" w14:textId="34BE7E13" w:rsidR="0070329E" w:rsidRPr="00BF510F" w:rsidRDefault="000D138B" w:rsidP="0070329E">
      <w:pPr>
        <w:rPr>
          <w:color w:val="222222"/>
          <w:sz w:val="22"/>
          <w:szCs w:val="22"/>
        </w:rPr>
      </w:pPr>
      <w:r>
        <w:rPr>
          <w:b/>
          <w:noProof/>
          <w:lang w:val="en-CA" w:eastAsia="en-CA"/>
        </w:rPr>
        <mc:AlternateContent>
          <mc:Choice Requires="wps">
            <w:drawing>
              <wp:anchor distT="0" distB="0" distL="114300" distR="114300" simplePos="0" relativeHeight="251672576" behindDoc="0" locked="0" layoutInCell="1" allowOverlap="1" wp14:anchorId="0AF77B5E" wp14:editId="4FB48637">
                <wp:simplePos x="0" y="0"/>
                <wp:positionH relativeFrom="column">
                  <wp:posOffset>0</wp:posOffset>
                </wp:positionH>
                <wp:positionV relativeFrom="paragraph">
                  <wp:posOffset>123190</wp:posOffset>
                </wp:positionV>
                <wp:extent cx="496252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496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A776D5" id="Straight Connector 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9.7pt" to="390.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" strokecolor="black [3040]"/>
            </w:pict>
          </mc:Fallback>
        </mc:AlternateContent>
      </w:r>
    </w:p>
    <w:p w14:paraId="64D1AA6D" w14:textId="1A44F28D" w:rsidR="002C6B98" w:rsidRDefault="002C6B98">
      <w:pPr>
        <w:rPr>
          <w:rFonts w:ascii="Arial" w:eastAsiaTheme="minorHAnsi" w:hAnsi="Arial" w:cs="Nunito Sans"/>
          <w:b/>
          <w:color w:val="000000"/>
          <w:sz w:val="22"/>
          <w:szCs w:val="22"/>
          <w:lang w:val="en-GB"/>
        </w:rPr>
      </w:pPr>
    </w:p>
    <w:p w14:paraId="19306874" w14:textId="635F9485" w:rsidR="00DA2675" w:rsidRPr="00B20813" w:rsidRDefault="00DA2675" w:rsidP="00B20813">
      <w:pPr>
        <w:pStyle w:val="OFnormal"/>
        <w:rPr>
          <w:b/>
        </w:rPr>
      </w:pPr>
      <w:r w:rsidRPr="00B20813">
        <w:rPr>
          <w:b/>
        </w:rPr>
        <w:t>16EB-287-1</w:t>
      </w:r>
    </w:p>
    <w:p w14:paraId="7123F298" w14:textId="4DAB7224" w:rsidR="00DA2675" w:rsidRPr="00FE4308" w:rsidRDefault="0070329E" w:rsidP="00B20813">
      <w:pPr>
        <w:pStyle w:val="OFnormal"/>
      </w:pPr>
      <w:r>
        <w:lastRenderedPageBreak/>
        <w:t>L</w:t>
      </w:r>
      <w:r w:rsidR="00DA2675" w:rsidRPr="00FE4308">
        <w:t>ight gray lime mud- to wackestone</w:t>
      </w:r>
      <w:r>
        <w:t>, contains:</w:t>
      </w:r>
    </w:p>
    <w:p w14:paraId="0B1EA3DD" w14:textId="77777777" w:rsidR="00DA2675" w:rsidRPr="00FE4308" w:rsidRDefault="00DA2675" w:rsidP="00BD69DA">
      <w:pPr>
        <w:pStyle w:val="OFList"/>
        <w:numPr>
          <w:ilvl w:val="0"/>
          <w:numId w:val="8"/>
        </w:numPr>
      </w:pPr>
      <w:r w:rsidRPr="00FE4308">
        <w:t>recrystallized sponge?</w:t>
      </w:r>
    </w:p>
    <w:p w14:paraId="31810577" w14:textId="77777777" w:rsidR="00DA2675" w:rsidRPr="00FE4308" w:rsidRDefault="00DA2675" w:rsidP="00BD69DA">
      <w:pPr>
        <w:pStyle w:val="OFList"/>
        <w:numPr>
          <w:ilvl w:val="0"/>
          <w:numId w:val="8"/>
        </w:numPr>
      </w:pPr>
      <w:r w:rsidRPr="00FE4308">
        <w:t>crinoid ossicles</w:t>
      </w:r>
    </w:p>
    <w:p w14:paraId="3DBB7834" w14:textId="17E92F04" w:rsidR="00DA2675" w:rsidRPr="00FE4308" w:rsidRDefault="00DA2675" w:rsidP="00BD69DA">
      <w:pPr>
        <w:pStyle w:val="OFList"/>
        <w:numPr>
          <w:ilvl w:val="0"/>
          <w:numId w:val="8"/>
        </w:numPr>
      </w:pPr>
      <w:r w:rsidRPr="00FE4308">
        <w:t>fine-ribbed bivalve              </w:t>
      </w:r>
    </w:p>
    <w:p w14:paraId="5BFF31CA" w14:textId="69364E52" w:rsidR="00DA2675" w:rsidRPr="00FE4308" w:rsidRDefault="00DA2675" w:rsidP="00BD69DA">
      <w:pPr>
        <w:pStyle w:val="OFList"/>
        <w:numPr>
          <w:ilvl w:val="0"/>
          <w:numId w:val="8"/>
        </w:numPr>
      </w:pPr>
      <w:r w:rsidRPr="00FE4308">
        <w:t>"Lepismatina" sp.</w:t>
      </w:r>
      <w:r w:rsidR="0070329E">
        <w:t xml:space="preserve"> (a spiriferid brachiopod)    </w:t>
      </w:r>
    </w:p>
    <w:p w14:paraId="6825F67C" w14:textId="77777777" w:rsidR="00DA2675" w:rsidRPr="00FE4308" w:rsidRDefault="00DA2675" w:rsidP="00BD69DA">
      <w:pPr>
        <w:pStyle w:val="OFList"/>
        <w:numPr>
          <w:ilvl w:val="0"/>
          <w:numId w:val="8"/>
        </w:numPr>
      </w:pPr>
      <w:r w:rsidRPr="00FE4308">
        <w:t>disarticulated bivalves in cross-section on slabbed rock sections</w:t>
      </w:r>
    </w:p>
    <w:p w14:paraId="136DE6AA" w14:textId="77777777" w:rsidR="00DA2675" w:rsidRPr="00FE4308" w:rsidRDefault="00DA2675" w:rsidP="00B20813">
      <w:pPr>
        <w:pStyle w:val="OFnormal"/>
      </w:pPr>
      <w:r w:rsidRPr="00B20813">
        <w:rPr>
          <w:b/>
        </w:rPr>
        <w:t>Age:</w:t>
      </w:r>
      <w:r w:rsidRPr="00FE4308">
        <w:t xml:space="preserve"> Middle to Late Triassic, as indicated by the spiriferid brachiopod "Lepismatina" sp.</w:t>
      </w:r>
    </w:p>
    <w:p w14:paraId="7A36C5A5" w14:textId="77777777" w:rsidR="00DA2675" w:rsidRPr="00FE4308" w:rsidRDefault="00DA2675" w:rsidP="00B20813">
      <w:pPr>
        <w:pStyle w:val="OFnormal"/>
      </w:pPr>
      <w:r w:rsidRPr="00B20813">
        <w:rPr>
          <w:b/>
        </w:rPr>
        <w:t>Environment:</w:t>
      </w:r>
      <w:r w:rsidRPr="00FE4308">
        <w:t xml:space="preserve"> shallow-water, open marine (shelfal) conditions </w:t>
      </w:r>
    </w:p>
    <w:p w14:paraId="76E8875C" w14:textId="7251D252" w:rsidR="0070329E" w:rsidRPr="00BF510F" w:rsidRDefault="000D138B" w:rsidP="0070329E">
      <w:pPr>
        <w:rPr>
          <w:color w:val="222222"/>
          <w:sz w:val="22"/>
          <w:szCs w:val="22"/>
        </w:rPr>
      </w:pPr>
      <w:r>
        <w:rPr>
          <w:b/>
          <w:noProof/>
          <w:lang w:val="en-CA" w:eastAsia="en-CA"/>
        </w:rPr>
        <mc:AlternateContent>
          <mc:Choice Requires="wps">
            <w:drawing>
              <wp:anchor distT="0" distB="0" distL="114300" distR="114300" simplePos="0" relativeHeight="251674624" behindDoc="0" locked="0" layoutInCell="1" allowOverlap="1" wp14:anchorId="47FE77BE" wp14:editId="0DC3FF34">
                <wp:simplePos x="0" y="0"/>
                <wp:positionH relativeFrom="column">
                  <wp:posOffset>0</wp:posOffset>
                </wp:positionH>
                <wp:positionV relativeFrom="paragraph">
                  <wp:posOffset>113665</wp:posOffset>
                </wp:positionV>
                <wp:extent cx="496252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496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F82B6D" id="Straight Connector 1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8.95pt" to="390.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" strokecolor="black [3040]"/>
            </w:pict>
          </mc:Fallback>
        </mc:AlternateContent>
      </w:r>
    </w:p>
    <w:p w14:paraId="0521FFC1" w14:textId="77777777" w:rsidR="00DA2675" w:rsidRPr="00BD69DA" w:rsidRDefault="00DA2675" w:rsidP="00BD69DA">
      <w:pPr>
        <w:pStyle w:val="OFnormal"/>
        <w:rPr>
          <w:b/>
        </w:rPr>
      </w:pPr>
      <w:r w:rsidRPr="00BD69DA">
        <w:rPr>
          <w:b/>
        </w:rPr>
        <w:t>16EB-388-1</w:t>
      </w:r>
    </w:p>
    <w:p w14:paraId="045D3DF3" w14:textId="7165D173" w:rsidR="00DA2675" w:rsidRPr="0070329E" w:rsidRDefault="0070329E" w:rsidP="00BD69DA">
      <w:pPr>
        <w:pStyle w:val="OFnormal"/>
      </w:pPr>
      <w:r>
        <w:t>M</w:t>
      </w:r>
      <w:r w:rsidR="00DA2675" w:rsidRPr="0070329E">
        <w:t>edium-gray (fresh) lime mudstone</w:t>
      </w:r>
      <w:r>
        <w:t>, contains:</w:t>
      </w:r>
    </w:p>
    <w:p w14:paraId="081E348D" w14:textId="77777777" w:rsidR="00DA2675" w:rsidRPr="0070329E" w:rsidRDefault="00DA2675" w:rsidP="00BD69DA">
      <w:pPr>
        <w:pStyle w:val="OFList"/>
        <w:numPr>
          <w:ilvl w:val="0"/>
          <w:numId w:val="9"/>
        </w:numPr>
      </w:pPr>
      <w:r w:rsidRPr="0070329E">
        <w:t>several small indeterminate solitary scleractinian corals (poorly preserved)</w:t>
      </w:r>
    </w:p>
    <w:p w14:paraId="09D2AB37" w14:textId="77777777" w:rsidR="00DA2675" w:rsidRPr="0070329E" w:rsidRDefault="00DA2675" w:rsidP="00BD69DA">
      <w:pPr>
        <w:pStyle w:val="OFList"/>
        <w:numPr>
          <w:ilvl w:val="0"/>
          <w:numId w:val="9"/>
        </w:numPr>
      </w:pPr>
      <w:r w:rsidRPr="0070329E">
        <w:t>several small indeterminate ribbed bivalve fragments</w:t>
      </w:r>
    </w:p>
    <w:p w14:paraId="71FF13FA" w14:textId="77777777" w:rsidR="00DA2675" w:rsidRPr="0070329E" w:rsidRDefault="00DA2675" w:rsidP="00BD69DA">
      <w:pPr>
        <w:pStyle w:val="OFList"/>
        <w:numPr>
          <w:ilvl w:val="0"/>
          <w:numId w:val="9"/>
        </w:numPr>
      </w:pPr>
      <w:r w:rsidRPr="0070329E">
        <w:t>small smooth ostracodes</w:t>
      </w:r>
    </w:p>
    <w:p w14:paraId="61AE4419" w14:textId="77777777" w:rsidR="00DA2675" w:rsidRPr="0070329E" w:rsidRDefault="00DA2675" w:rsidP="00BD69DA">
      <w:pPr>
        <w:pStyle w:val="OFList"/>
        <w:numPr>
          <w:ilvl w:val="0"/>
          <w:numId w:val="9"/>
        </w:numPr>
      </w:pPr>
      <w:r w:rsidRPr="0070329E">
        <w:t>crinoid ossicles</w:t>
      </w:r>
    </w:p>
    <w:p w14:paraId="75774AAC" w14:textId="77777777" w:rsidR="00DA2675" w:rsidRPr="0070329E" w:rsidRDefault="00DA2675" w:rsidP="00BD69DA">
      <w:pPr>
        <w:pStyle w:val="OFnormal"/>
      </w:pPr>
      <w:r w:rsidRPr="00BD69DA">
        <w:rPr>
          <w:b/>
        </w:rPr>
        <w:t>Age:</w:t>
      </w:r>
      <w:r w:rsidRPr="0070329E">
        <w:t xml:space="preserve"> probably Late Triassic</w:t>
      </w:r>
    </w:p>
    <w:p w14:paraId="7C788F48" w14:textId="77777777" w:rsidR="00DA2675" w:rsidRPr="0070329E" w:rsidRDefault="00DA2675" w:rsidP="00BD69DA">
      <w:pPr>
        <w:pStyle w:val="OFnormal"/>
      </w:pPr>
      <w:r w:rsidRPr="00BD69DA">
        <w:rPr>
          <w:b/>
        </w:rPr>
        <w:t>Environment:</w:t>
      </w:r>
      <w:r w:rsidRPr="0070329E">
        <w:t xml:space="preserve"> probably normal marine to slightly restricted marine.</w:t>
      </w:r>
    </w:p>
    <w:p w14:paraId="0CAEB45E" w14:textId="16C2D4C3" w:rsidR="0070329E" w:rsidRPr="00BF510F" w:rsidRDefault="000D138B" w:rsidP="0070329E">
      <w:pPr>
        <w:rPr>
          <w:color w:val="222222"/>
          <w:sz w:val="22"/>
          <w:szCs w:val="22"/>
        </w:rPr>
      </w:pPr>
      <w:r>
        <w:rPr>
          <w:b/>
          <w:noProof/>
          <w:lang w:val="en-CA" w:eastAsia="en-CA"/>
        </w:rPr>
        <mc:AlternateContent>
          <mc:Choice Requires="wps">
            <w:drawing>
              <wp:anchor distT="0" distB="0" distL="114300" distR="114300" simplePos="0" relativeHeight="251676672" behindDoc="0" locked="0" layoutInCell="1" allowOverlap="1" wp14:anchorId="4B68FC87" wp14:editId="24C7491A">
                <wp:simplePos x="0" y="0"/>
                <wp:positionH relativeFrom="column">
                  <wp:posOffset>0</wp:posOffset>
                </wp:positionH>
                <wp:positionV relativeFrom="paragraph">
                  <wp:posOffset>104775</wp:posOffset>
                </wp:positionV>
                <wp:extent cx="496252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496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E5E598" id="Straight Connector 1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8.25pt" to="390.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" strokecolor="black [3040]"/>
            </w:pict>
          </mc:Fallback>
        </mc:AlternateContent>
      </w:r>
    </w:p>
    <w:p w14:paraId="7356B22B" w14:textId="74684734" w:rsidR="00DA2675" w:rsidRPr="00BD69DA" w:rsidRDefault="00DA2675" w:rsidP="00BD69DA">
      <w:pPr>
        <w:pStyle w:val="OFnormal"/>
        <w:rPr>
          <w:b/>
        </w:rPr>
      </w:pPr>
      <w:r w:rsidRPr="00BD69DA">
        <w:rPr>
          <w:b/>
        </w:rPr>
        <w:t xml:space="preserve">16EB-433-2 </w:t>
      </w:r>
    </w:p>
    <w:p w14:paraId="5FFE0E2F" w14:textId="79FF7F4C" w:rsidR="00DA2675" w:rsidRPr="0070329E" w:rsidRDefault="0070329E" w:rsidP="00BD69DA">
      <w:pPr>
        <w:pStyle w:val="OFnormal"/>
      </w:pPr>
      <w:r>
        <w:t>R</w:t>
      </w:r>
      <w:r w:rsidR="00DA2675" w:rsidRPr="0070329E">
        <w:t>eddish-orange weathering lime mudstone (very dist</w:t>
      </w:r>
      <w:r>
        <w:t>inctive lithology) with molluscan debris, contains:</w:t>
      </w:r>
    </w:p>
    <w:p w14:paraId="307316F0" w14:textId="77777777" w:rsidR="00DA2675" w:rsidRPr="0070329E" w:rsidRDefault="00DA2675" w:rsidP="00BD69DA">
      <w:pPr>
        <w:pStyle w:val="OFList"/>
        <w:numPr>
          <w:ilvl w:val="0"/>
          <w:numId w:val="10"/>
        </w:numPr>
      </w:pPr>
      <w:r w:rsidRPr="0070329E">
        <w:t>Fine-ribbed pectinoid bivalve</w:t>
      </w:r>
    </w:p>
    <w:p w14:paraId="4A43C450" w14:textId="77777777" w:rsidR="00DA2675" w:rsidRPr="0070329E" w:rsidRDefault="00DA2675" w:rsidP="00BD69DA">
      <w:pPr>
        <w:pStyle w:val="OFList"/>
        <w:numPr>
          <w:ilvl w:val="0"/>
          <w:numId w:val="10"/>
        </w:numPr>
      </w:pPr>
      <w:r w:rsidRPr="0070329E">
        <w:t>several other small and ribbed bivalves, mostly indeterminate, but one possible Cassianella sp.</w:t>
      </w:r>
    </w:p>
    <w:p w14:paraId="24CF03B6" w14:textId="77777777" w:rsidR="00DA2675" w:rsidRPr="0070329E" w:rsidRDefault="00DA2675" w:rsidP="00BD69DA">
      <w:pPr>
        <w:pStyle w:val="OFList"/>
        <w:numPr>
          <w:ilvl w:val="0"/>
          <w:numId w:val="10"/>
        </w:numPr>
      </w:pPr>
      <w:r w:rsidRPr="0070329E">
        <w:t>Zygopleura (Anoptychia) sp. (high-spired gastropod)</w:t>
      </w:r>
    </w:p>
    <w:p w14:paraId="34CE1E02" w14:textId="77777777" w:rsidR="00DA2675" w:rsidRPr="0070329E" w:rsidRDefault="00DA2675" w:rsidP="00BD69DA">
      <w:pPr>
        <w:pStyle w:val="OFList"/>
        <w:numPr>
          <w:ilvl w:val="0"/>
          <w:numId w:val="10"/>
        </w:numPr>
      </w:pPr>
      <w:r w:rsidRPr="0070329E">
        <w:t>undetermined tube-like object</w:t>
      </w:r>
    </w:p>
    <w:p w14:paraId="6261F1BD" w14:textId="77777777" w:rsidR="00DA2675" w:rsidRPr="0070329E" w:rsidRDefault="00DA2675" w:rsidP="00BD69DA">
      <w:pPr>
        <w:pStyle w:val="OFList"/>
        <w:numPr>
          <w:ilvl w:val="0"/>
          <w:numId w:val="10"/>
        </w:numPr>
      </w:pPr>
      <w:r w:rsidRPr="0070329E">
        <w:t>crinoid ossicles (including Pentacrinus sp. ossicles)</w:t>
      </w:r>
    </w:p>
    <w:p w14:paraId="6283D6A5" w14:textId="77777777" w:rsidR="00DA2675" w:rsidRPr="0070329E" w:rsidRDefault="00DA2675" w:rsidP="00BD69DA">
      <w:pPr>
        <w:pStyle w:val="OFnormal"/>
      </w:pPr>
      <w:r w:rsidRPr="00BD69DA">
        <w:rPr>
          <w:b/>
        </w:rPr>
        <w:t>Age:</w:t>
      </w:r>
      <w:r w:rsidRPr="0070329E">
        <w:t xml:space="preserve"> Late Triassic (undifferentiated).</w:t>
      </w:r>
    </w:p>
    <w:p w14:paraId="76CE62DC" w14:textId="77777777" w:rsidR="00DA2675" w:rsidRPr="0070329E" w:rsidRDefault="00DA2675" w:rsidP="00BD69DA">
      <w:pPr>
        <w:pStyle w:val="OFnormal"/>
      </w:pPr>
      <w:r w:rsidRPr="00BD69DA">
        <w:rPr>
          <w:b/>
        </w:rPr>
        <w:t>Environment:</w:t>
      </w:r>
      <w:r w:rsidRPr="0070329E">
        <w:t xml:space="preserve"> Normal marine salinity.</w:t>
      </w:r>
    </w:p>
    <w:p w14:paraId="2724BF6B" w14:textId="029E4E97" w:rsidR="0070329E" w:rsidRPr="00BF510F" w:rsidRDefault="000D138B" w:rsidP="0070329E">
      <w:pPr>
        <w:rPr>
          <w:color w:val="222222"/>
          <w:sz w:val="22"/>
          <w:szCs w:val="22"/>
        </w:rPr>
      </w:pPr>
      <w:r>
        <w:rPr>
          <w:b/>
          <w:noProof/>
          <w:lang w:val="en-CA" w:eastAsia="en-CA"/>
        </w:rPr>
        <mc:AlternateContent>
          <mc:Choice Requires="wps">
            <w:drawing>
              <wp:anchor distT="0" distB="0" distL="114300" distR="114300" simplePos="0" relativeHeight="251678720" behindDoc="0" locked="0" layoutInCell="1" allowOverlap="1" wp14:anchorId="0E399EA5" wp14:editId="14D3F334">
                <wp:simplePos x="0" y="0"/>
                <wp:positionH relativeFrom="column">
                  <wp:posOffset>0</wp:posOffset>
                </wp:positionH>
                <wp:positionV relativeFrom="paragraph">
                  <wp:posOffset>95250</wp:posOffset>
                </wp:positionV>
                <wp:extent cx="496252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496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85EF5D" id="Straight Connector 1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7.5pt" to="390.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" strokecolor="black [3040]"/>
            </w:pict>
          </mc:Fallback>
        </mc:AlternateContent>
      </w:r>
    </w:p>
    <w:p w14:paraId="42792EE4" w14:textId="21A45D2D" w:rsidR="00DA2675" w:rsidRPr="00BD69DA" w:rsidRDefault="00DA2675" w:rsidP="00BD69DA">
      <w:pPr>
        <w:pStyle w:val="OFnormal"/>
        <w:rPr>
          <w:b/>
        </w:rPr>
      </w:pPr>
      <w:r w:rsidRPr="00BD69DA">
        <w:rPr>
          <w:b/>
        </w:rPr>
        <w:t>16EB-457-1</w:t>
      </w:r>
    </w:p>
    <w:p w14:paraId="7D1C2486" w14:textId="77777777" w:rsidR="0070329E" w:rsidRDefault="0070329E" w:rsidP="00BD69DA">
      <w:pPr>
        <w:pStyle w:val="OFnormal"/>
      </w:pPr>
      <w:r>
        <w:t>Limestone packstone, contains:</w:t>
      </w:r>
    </w:p>
    <w:p w14:paraId="3E08C23C" w14:textId="13800582" w:rsidR="00DA2675" w:rsidRPr="0070329E" w:rsidRDefault="00DA2675" w:rsidP="00BD69DA">
      <w:pPr>
        <w:pStyle w:val="OFList"/>
        <w:numPr>
          <w:ilvl w:val="0"/>
          <w:numId w:val="11"/>
        </w:numPr>
      </w:pPr>
      <w:r w:rsidRPr="0070329E">
        <w:t>Eocomeoseris ramosa</w:t>
      </w:r>
      <w:r w:rsidR="0070329E">
        <w:t xml:space="preserve"> (Frech) - scleractinian coral </w:t>
      </w:r>
    </w:p>
    <w:p w14:paraId="711056BA" w14:textId="2BA85C0D" w:rsidR="00DA2675" w:rsidRPr="0070329E" w:rsidRDefault="00DA2675" w:rsidP="00BD69DA">
      <w:pPr>
        <w:pStyle w:val="OFList"/>
        <w:numPr>
          <w:ilvl w:val="0"/>
          <w:numId w:val="11"/>
        </w:numPr>
      </w:pPr>
      <w:r w:rsidRPr="0070329E">
        <w:t xml:space="preserve">Colonial scleractinian coral (probably Gablonzeria profunda (Reuss of Yarnell, 2000) </w:t>
      </w:r>
    </w:p>
    <w:p w14:paraId="1ADC2318" w14:textId="77777777" w:rsidR="00DA2675" w:rsidRPr="0070329E" w:rsidRDefault="00DA2675" w:rsidP="00BD69DA">
      <w:pPr>
        <w:pStyle w:val="OFnormal"/>
      </w:pPr>
      <w:r w:rsidRPr="00BD69DA">
        <w:rPr>
          <w:b/>
        </w:rPr>
        <w:t>Age:</w:t>
      </w:r>
      <w:r w:rsidRPr="0070329E">
        <w:t xml:space="preserve"> Late Triassic (undifferentiated)</w:t>
      </w:r>
    </w:p>
    <w:p w14:paraId="0A3B1D93" w14:textId="40BFEE1F" w:rsidR="00DA2675" w:rsidRPr="0070329E" w:rsidRDefault="00DA2675" w:rsidP="00BD69DA">
      <w:pPr>
        <w:pStyle w:val="OFnormal"/>
      </w:pPr>
      <w:r w:rsidRPr="00BD69DA">
        <w:rPr>
          <w:b/>
        </w:rPr>
        <w:t>Comment:</w:t>
      </w:r>
      <w:r w:rsidRPr="0070329E">
        <w:t xml:space="preserve"> Eocomoseris ramosa is known from the Alps (Austria),</w:t>
      </w:r>
      <w:r w:rsidR="0070329E">
        <w:t xml:space="preserve"> Slovenia,</w:t>
      </w:r>
      <w:r w:rsidRPr="0070329E">
        <w:t> Poland, Iran, Southwest Alaska (Penisular terrane), Southeast Alaska (Alexander terrane), and also India, Mexico (Sonora), Nepal, Peru, Slovenia</w:t>
      </w:r>
      <w:r w:rsidR="0070329E">
        <w:t xml:space="preserve"> according Fossilworks website</w:t>
      </w:r>
      <w:r w:rsidRPr="0070329E">
        <w:t xml:space="preserve">. </w:t>
      </w:r>
      <w:r w:rsidR="0070329E">
        <w:t>Constitutes</w:t>
      </w:r>
      <w:r w:rsidRPr="0070329E">
        <w:t xml:space="preserve"> a very good tropical water Tethyan indicator. Interesting enough, not one single occurrence is known from Wrangel</w:t>
      </w:r>
      <w:r w:rsidR="0070329E">
        <w:t>lia, despite the now good sampl</w:t>
      </w:r>
      <w:r w:rsidRPr="0070329E">
        <w:t>ing from that terrane throughout its length. An exception may be an occurrence in Oregon in the Wallowa Mountains (Wallowa terrane), which was formerly considered part of Wrangellia, but later segregated out.  </w:t>
      </w:r>
    </w:p>
    <w:p w14:paraId="752273DE" w14:textId="222BD3CF" w:rsidR="0070329E" w:rsidRPr="00BF510F" w:rsidRDefault="000D138B" w:rsidP="00BD69DA">
      <w:pPr>
        <w:pStyle w:val="OFnormal"/>
        <w:rPr>
          <w:rFonts w:eastAsia="Times New Roman"/>
          <w:color w:val="222222"/>
        </w:rPr>
      </w:pPr>
      <w:r>
        <w:rPr>
          <w:b/>
          <w:noProof/>
          <w:lang w:val="en-CA" w:eastAsia="en-CA"/>
        </w:rPr>
        <mc:AlternateContent>
          <mc:Choice Requires="wps">
            <w:drawing>
              <wp:anchor distT="0" distB="0" distL="114300" distR="114300" simplePos="0" relativeHeight="251680768" behindDoc="0" locked="0" layoutInCell="1" allowOverlap="1" wp14:anchorId="06696752" wp14:editId="032E496F">
                <wp:simplePos x="0" y="0"/>
                <wp:positionH relativeFrom="column">
                  <wp:posOffset>0</wp:posOffset>
                </wp:positionH>
                <wp:positionV relativeFrom="paragraph">
                  <wp:posOffset>133350</wp:posOffset>
                </wp:positionV>
                <wp:extent cx="496252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496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057BB7" id="Straight Connector 1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10.5pt" to="39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" strokecolor="black [3040]"/>
            </w:pict>
          </mc:Fallback>
        </mc:AlternateContent>
      </w:r>
    </w:p>
    <w:p w14:paraId="6CA592A5" w14:textId="41B336BB" w:rsidR="00DA2675" w:rsidRPr="00BD69DA" w:rsidRDefault="00DA2675" w:rsidP="00BD69DA">
      <w:pPr>
        <w:pStyle w:val="OFnormal"/>
        <w:rPr>
          <w:b/>
        </w:rPr>
      </w:pPr>
      <w:r w:rsidRPr="00BD69DA">
        <w:rPr>
          <w:b/>
        </w:rPr>
        <w:t>16EB-460-1</w:t>
      </w:r>
    </w:p>
    <w:p w14:paraId="3CFF9642" w14:textId="3220435D" w:rsidR="0070329E" w:rsidRDefault="0070329E" w:rsidP="00BD69DA">
      <w:pPr>
        <w:pStyle w:val="OFnormal"/>
      </w:pPr>
      <w:r>
        <w:t>B</w:t>
      </w:r>
      <w:r w:rsidRPr="0070329E">
        <w:t>ioclastic wackstone</w:t>
      </w:r>
      <w:r>
        <w:t>, contains:</w:t>
      </w:r>
    </w:p>
    <w:p w14:paraId="26F7A2F4" w14:textId="51EE45FB" w:rsidR="00DA2675" w:rsidRPr="0070329E" w:rsidRDefault="00DA2675" w:rsidP="00BD69DA">
      <w:pPr>
        <w:pStyle w:val="OFList"/>
        <w:numPr>
          <w:ilvl w:val="0"/>
          <w:numId w:val="12"/>
        </w:numPr>
      </w:pPr>
      <w:r w:rsidRPr="0070329E">
        <w:t>rare crinoid ossicles</w:t>
      </w:r>
    </w:p>
    <w:p w14:paraId="05332A69" w14:textId="77777777" w:rsidR="00DA2675" w:rsidRPr="0070329E" w:rsidRDefault="00DA2675" w:rsidP="00BD69DA">
      <w:pPr>
        <w:pStyle w:val="OFList"/>
        <w:numPr>
          <w:ilvl w:val="0"/>
          <w:numId w:val="12"/>
        </w:numPr>
      </w:pPr>
      <w:r w:rsidRPr="0070329E">
        <w:t>indeterminate small bivalves in cross-section</w:t>
      </w:r>
    </w:p>
    <w:p w14:paraId="16EEA15D" w14:textId="77777777" w:rsidR="00DA2675" w:rsidRPr="0070329E" w:rsidRDefault="00DA2675" w:rsidP="00BD69DA">
      <w:pPr>
        <w:pStyle w:val="OFList"/>
        <w:numPr>
          <w:ilvl w:val="0"/>
          <w:numId w:val="12"/>
        </w:numPr>
      </w:pPr>
      <w:r w:rsidRPr="0070329E">
        <w:t>indeterminate biotic debris</w:t>
      </w:r>
    </w:p>
    <w:p w14:paraId="5BB12E7F" w14:textId="18CE4D7D" w:rsidR="00DA2675" w:rsidRPr="0070329E" w:rsidRDefault="00DA2675" w:rsidP="00BD69DA">
      <w:pPr>
        <w:pStyle w:val="OFList"/>
        <w:numPr>
          <w:ilvl w:val="0"/>
          <w:numId w:val="12"/>
        </w:numPr>
      </w:pPr>
      <w:r w:rsidRPr="0070329E">
        <w:t>indeterminate scleractinian coral with small corallites (possibly Distichomeandra</w:t>
      </w:r>
      <w:r w:rsidR="0070329E">
        <w:t>?)</w:t>
      </w:r>
    </w:p>
    <w:p w14:paraId="3751A371" w14:textId="77777777" w:rsidR="00DA2675" w:rsidRPr="0070329E" w:rsidRDefault="00DA2675" w:rsidP="00BD69DA">
      <w:pPr>
        <w:pStyle w:val="OFList"/>
        <w:numPr>
          <w:ilvl w:val="0"/>
          <w:numId w:val="12"/>
        </w:numPr>
      </w:pPr>
      <w:r w:rsidRPr="0070329E">
        <w:t>recrystallized coralline or sponge-like object</w:t>
      </w:r>
    </w:p>
    <w:p w14:paraId="51F7EFB4" w14:textId="77777777" w:rsidR="00DA2675" w:rsidRPr="0070329E" w:rsidRDefault="00DA2675" w:rsidP="00BD69DA">
      <w:pPr>
        <w:pStyle w:val="OFList"/>
        <w:numPr>
          <w:ilvl w:val="0"/>
          <w:numId w:val="12"/>
        </w:numPr>
      </w:pPr>
      <w:r w:rsidRPr="0070329E">
        <w:t>several high-spired gastropods in cross-section</w:t>
      </w:r>
    </w:p>
    <w:p w14:paraId="2FB3BB70" w14:textId="77777777" w:rsidR="00DA2675" w:rsidRPr="0070329E" w:rsidRDefault="00DA2675" w:rsidP="00BD69DA">
      <w:pPr>
        <w:pStyle w:val="OFList"/>
        <w:numPr>
          <w:ilvl w:val="0"/>
          <w:numId w:val="12"/>
        </w:numPr>
      </w:pPr>
      <w:r w:rsidRPr="0070329E">
        <w:t>Stromatactis structures</w:t>
      </w:r>
    </w:p>
    <w:p w14:paraId="1AB5D889" w14:textId="77777777" w:rsidR="0070329E" w:rsidRPr="0070329E" w:rsidRDefault="0070329E" w:rsidP="00BD69DA">
      <w:pPr>
        <w:pStyle w:val="OFnormal"/>
      </w:pPr>
      <w:r w:rsidRPr="00BD69DA">
        <w:rPr>
          <w:b/>
        </w:rPr>
        <w:t>Age:</w:t>
      </w:r>
      <w:r w:rsidRPr="0070329E">
        <w:t xml:space="preserve"> Late Triassic (can not be resolved further as to stage)</w:t>
      </w:r>
    </w:p>
    <w:p w14:paraId="1D2A7282" w14:textId="77777777" w:rsidR="00DA2675" w:rsidRPr="0070329E" w:rsidRDefault="00DA2675" w:rsidP="00BD69DA">
      <w:pPr>
        <w:pStyle w:val="OFnormal"/>
      </w:pPr>
      <w:r w:rsidRPr="00BD69DA">
        <w:rPr>
          <w:b/>
        </w:rPr>
        <w:t>Environment:</w:t>
      </w:r>
      <w:r w:rsidRPr="0070329E">
        <w:t xml:space="preserve"> moderately open-marine at least (indicated by presence of crinoid ossicles)</w:t>
      </w:r>
    </w:p>
    <w:p w14:paraId="0A8B3C24" w14:textId="77777777" w:rsidR="00DA2675" w:rsidRPr="0070329E" w:rsidRDefault="00DA2675" w:rsidP="00BD69DA">
      <w:pPr>
        <w:pStyle w:val="OFnormal"/>
      </w:pPr>
      <w:r w:rsidRPr="00BD69DA">
        <w:rPr>
          <w:b/>
        </w:rPr>
        <w:t>Comments:</w:t>
      </w:r>
      <w:r w:rsidRPr="0070329E">
        <w:t xml:space="preserve"> The diversity of the collection is relatively high, but unfortunately the large degree of recrystallization makes detailed identification not possible.</w:t>
      </w:r>
    </w:p>
    <w:p w14:paraId="030F5E03" w14:textId="3C5AED37" w:rsidR="0070329E" w:rsidRPr="00BF510F" w:rsidRDefault="000D138B" w:rsidP="00BD69DA">
      <w:pPr>
        <w:pStyle w:val="OFnormal"/>
        <w:rPr>
          <w:rFonts w:eastAsia="Times New Roman"/>
          <w:color w:val="222222"/>
        </w:rPr>
      </w:pPr>
      <w:r>
        <w:rPr>
          <w:b/>
          <w:noProof/>
          <w:lang w:val="en-CA" w:eastAsia="en-CA"/>
        </w:rPr>
        <mc:AlternateContent>
          <mc:Choice Requires="wps">
            <w:drawing>
              <wp:anchor distT="0" distB="0" distL="114300" distR="114300" simplePos="0" relativeHeight="251682816" behindDoc="0" locked="0" layoutInCell="1" allowOverlap="1" wp14:anchorId="074B1FBD" wp14:editId="2B91998D">
                <wp:simplePos x="0" y="0"/>
                <wp:positionH relativeFrom="column">
                  <wp:posOffset>0</wp:posOffset>
                </wp:positionH>
                <wp:positionV relativeFrom="paragraph">
                  <wp:posOffset>142240</wp:posOffset>
                </wp:positionV>
                <wp:extent cx="4962525" cy="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496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958A45" id="Straight Connector 1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0,11.2pt" to="390.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" strokecolor="black [3040]"/>
            </w:pict>
          </mc:Fallback>
        </mc:AlternateContent>
      </w:r>
    </w:p>
    <w:p w14:paraId="1AC0A761" w14:textId="77777777" w:rsidR="00DA2675" w:rsidRPr="00BD69DA" w:rsidRDefault="00DA2675" w:rsidP="00BD69DA">
      <w:pPr>
        <w:pStyle w:val="OFnormal"/>
        <w:rPr>
          <w:b/>
        </w:rPr>
      </w:pPr>
      <w:r w:rsidRPr="00BD69DA">
        <w:rPr>
          <w:b/>
        </w:rPr>
        <w:t>16EB-477-1</w:t>
      </w:r>
    </w:p>
    <w:p w14:paraId="6BE1EA1C" w14:textId="1234BBAC" w:rsidR="00DA2675" w:rsidRPr="0070329E" w:rsidRDefault="0070329E" w:rsidP="00BD69DA">
      <w:pPr>
        <w:pStyle w:val="OFnormal"/>
      </w:pPr>
      <w:r>
        <w:t>D</w:t>
      </w:r>
      <w:r w:rsidR="00DA2675" w:rsidRPr="0070329E">
        <w:t>ark gray (fresh and weathered), silty, limy argillite, weakly laminated.</w:t>
      </w:r>
      <w:r>
        <w:t xml:space="preserve"> </w:t>
      </w:r>
      <w:r w:rsidRPr="0070329E">
        <w:t>Estimated age: Early Jurassic</w:t>
      </w:r>
      <w:r>
        <w:t>. Contains:</w:t>
      </w:r>
    </w:p>
    <w:p w14:paraId="54DF2503" w14:textId="03974139" w:rsidR="00DA2675" w:rsidRPr="0070329E" w:rsidRDefault="00DA2675" w:rsidP="00BD69DA">
      <w:pPr>
        <w:pStyle w:val="OFList"/>
        <w:numPr>
          <w:ilvl w:val="0"/>
          <w:numId w:val="13"/>
        </w:numPr>
      </w:pPr>
      <w:r w:rsidRPr="0070329E">
        <w:t xml:space="preserve">infrequent, very small bivalve shells exposed only in cross-section. Morphologies include both flattish and moderately convex forms. </w:t>
      </w:r>
    </w:p>
    <w:p w14:paraId="0F9BD336" w14:textId="77777777" w:rsidR="00DA2675" w:rsidRPr="0070329E" w:rsidRDefault="00DA2675" w:rsidP="00BD69DA">
      <w:pPr>
        <w:pStyle w:val="OFList"/>
        <w:numPr>
          <w:ilvl w:val="0"/>
          <w:numId w:val="13"/>
        </w:numPr>
      </w:pPr>
      <w:r w:rsidRPr="0070329E">
        <w:t>crinoid ossicle</w:t>
      </w:r>
    </w:p>
    <w:p w14:paraId="68028067" w14:textId="5B9022DA" w:rsidR="00DA2675" w:rsidRPr="0070329E" w:rsidRDefault="00DA2675" w:rsidP="00BD69DA">
      <w:pPr>
        <w:pStyle w:val="OFnormal"/>
      </w:pPr>
      <w:r w:rsidRPr="00BD69DA">
        <w:rPr>
          <w:b/>
        </w:rPr>
        <w:t>Age:</w:t>
      </w:r>
      <w:r w:rsidRPr="0070329E">
        <w:t xml:space="preserve"> rare fauna cannot support </w:t>
      </w:r>
      <w:r w:rsidR="0070329E">
        <w:t>age identification. A</w:t>
      </w:r>
      <w:r w:rsidR="0070329E" w:rsidRPr="0070329E">
        <w:t>ge remains uncertain</w:t>
      </w:r>
    </w:p>
    <w:p w14:paraId="4304DBB1" w14:textId="77777777" w:rsidR="00DA2675" w:rsidRPr="0070329E" w:rsidRDefault="00DA2675" w:rsidP="00BD69DA">
      <w:pPr>
        <w:pStyle w:val="OFnormal"/>
      </w:pPr>
      <w:r w:rsidRPr="00BD69DA">
        <w:rPr>
          <w:b/>
        </w:rPr>
        <w:t>Environment:</w:t>
      </w:r>
      <w:r w:rsidRPr="0070329E">
        <w:t xml:space="preserve"> appears to a quiet-water, more offshore bio- and lithofacies.</w:t>
      </w:r>
    </w:p>
    <w:p w14:paraId="2713DC61" w14:textId="284E5C00" w:rsidR="0070329E" w:rsidRPr="00BF510F" w:rsidRDefault="000D138B" w:rsidP="00BD69DA">
      <w:pPr>
        <w:pStyle w:val="OFnormal"/>
        <w:rPr>
          <w:rFonts w:eastAsia="Times New Roman"/>
          <w:color w:val="222222"/>
        </w:rPr>
      </w:pPr>
      <w:r>
        <w:rPr>
          <w:b/>
          <w:noProof/>
          <w:lang w:val="en-CA" w:eastAsia="en-CA"/>
        </w:rPr>
        <mc:AlternateContent>
          <mc:Choice Requires="wps">
            <w:drawing>
              <wp:anchor distT="0" distB="0" distL="114300" distR="114300" simplePos="0" relativeHeight="251684864" behindDoc="0" locked="0" layoutInCell="1" allowOverlap="1" wp14:anchorId="612C2C5D" wp14:editId="49C2E2CF">
                <wp:simplePos x="0" y="0"/>
                <wp:positionH relativeFrom="column">
                  <wp:posOffset>0</wp:posOffset>
                </wp:positionH>
                <wp:positionV relativeFrom="paragraph">
                  <wp:posOffset>161925</wp:posOffset>
                </wp:positionV>
                <wp:extent cx="4962525" cy="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496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0D99B3" id="Straight Connector 15"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0,12.75pt" to="390.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" strokecolor="black [3040]"/>
            </w:pict>
          </mc:Fallback>
        </mc:AlternateContent>
      </w:r>
    </w:p>
    <w:p w14:paraId="073BCBC6" w14:textId="63A09AA8" w:rsidR="00DA2675" w:rsidRPr="00BD69DA" w:rsidRDefault="00DA2675" w:rsidP="00BD69DA">
      <w:pPr>
        <w:pStyle w:val="OFnormal"/>
        <w:rPr>
          <w:b/>
        </w:rPr>
      </w:pPr>
      <w:r w:rsidRPr="00BD69DA">
        <w:rPr>
          <w:b/>
        </w:rPr>
        <w:t>16EB</w:t>
      </w:r>
      <w:r w:rsidR="00721E2D" w:rsidRPr="00BD69DA">
        <w:rPr>
          <w:b/>
        </w:rPr>
        <w:t>-</w:t>
      </w:r>
      <w:r w:rsidRPr="00BD69DA">
        <w:rPr>
          <w:b/>
        </w:rPr>
        <w:t>539-1    </w:t>
      </w:r>
    </w:p>
    <w:p w14:paraId="1C05205B" w14:textId="1DA89F5D" w:rsidR="00DA2675" w:rsidRPr="0070329E" w:rsidRDefault="0070329E" w:rsidP="00BD69DA">
      <w:pPr>
        <w:pStyle w:val="OFnormal"/>
      </w:pPr>
      <w:r>
        <w:t>M</w:t>
      </w:r>
      <w:r w:rsidR="00DA2675" w:rsidRPr="0070329E">
        <w:t>acrofossil bearing sandstone. Estimated age: Early Jurassic</w:t>
      </w:r>
      <w:r>
        <w:t xml:space="preserve">. </w:t>
      </w:r>
    </w:p>
    <w:p w14:paraId="0BB70A18" w14:textId="77777777" w:rsidR="00DA2675" w:rsidRPr="0070329E" w:rsidRDefault="00DA2675" w:rsidP="00BD69DA">
      <w:pPr>
        <w:pStyle w:val="OFnormal"/>
      </w:pPr>
      <w:r w:rsidRPr="00BD69DA">
        <w:rPr>
          <w:b/>
        </w:rPr>
        <w:t>Flora:</w:t>
      </w:r>
      <w:r w:rsidRPr="0070329E">
        <w:t xml:space="preserve"> common broken plant debris (some are carbonized)</w:t>
      </w:r>
    </w:p>
    <w:p w14:paraId="080AF5B1" w14:textId="385C66F8" w:rsidR="00DA2675" w:rsidRPr="0070329E" w:rsidRDefault="00DA2675" w:rsidP="00BD69DA">
      <w:pPr>
        <w:pStyle w:val="OFnormal"/>
      </w:pPr>
      <w:r w:rsidRPr="00BD69DA">
        <w:rPr>
          <w:b/>
        </w:rPr>
        <w:t>Comments:</w:t>
      </w:r>
      <w:r w:rsidRPr="0070329E">
        <w:t xml:space="preserve"> None of the plant fragments are complete enough to be generically determined. However, the material reminds me in aspect with the Upper Triassic and Lower Jurassic non-marine plant fragments seen out of the Sag River Sandstone and overlying Lower Jurassic on the North Slope of Alaska.</w:t>
      </w:r>
    </w:p>
    <w:p w14:paraId="278038E8" w14:textId="77777777" w:rsidR="00DA2675" w:rsidRPr="0070329E" w:rsidRDefault="00DA2675" w:rsidP="00BD69DA">
      <w:pPr>
        <w:pStyle w:val="OFnormal"/>
      </w:pPr>
      <w:r w:rsidRPr="00BD69DA">
        <w:rPr>
          <w:b/>
        </w:rPr>
        <w:t>Age:</w:t>
      </w:r>
      <w:r w:rsidRPr="0070329E">
        <w:t xml:space="preserve"> None inferred</w:t>
      </w:r>
    </w:p>
    <w:p w14:paraId="7D13D932" w14:textId="77777777" w:rsidR="00DA2675" w:rsidRPr="0070329E" w:rsidRDefault="00DA2675" w:rsidP="00BD69DA">
      <w:pPr>
        <w:pStyle w:val="OFnormal"/>
      </w:pPr>
      <w:r w:rsidRPr="00BD69DA">
        <w:rPr>
          <w:b/>
        </w:rPr>
        <w:t>Paleoenvironment:</w:t>
      </w:r>
      <w:r w:rsidRPr="0070329E">
        <w:t xml:space="preserve"> Probably non-marine based on the abundance of plant remains, and absence of marine fauna</w:t>
      </w:r>
    </w:p>
    <w:p w14:paraId="659CEE0A" w14:textId="4E1C19E1" w:rsidR="0070329E" w:rsidRPr="00BF510F" w:rsidRDefault="000D138B" w:rsidP="00BD69DA">
      <w:pPr>
        <w:pStyle w:val="OFnormal"/>
        <w:rPr>
          <w:rFonts w:eastAsia="Times New Roman"/>
          <w:color w:val="222222"/>
        </w:rPr>
      </w:pPr>
      <w:r>
        <w:rPr>
          <w:b/>
          <w:noProof/>
          <w:lang w:val="en-CA" w:eastAsia="en-CA"/>
        </w:rPr>
        <mc:AlternateContent>
          <mc:Choice Requires="wps">
            <w:drawing>
              <wp:anchor distT="0" distB="0" distL="114300" distR="114300" simplePos="0" relativeHeight="251686912" behindDoc="0" locked="0" layoutInCell="1" allowOverlap="1" wp14:anchorId="2719A634" wp14:editId="4108DA64">
                <wp:simplePos x="0" y="0"/>
                <wp:positionH relativeFrom="column">
                  <wp:posOffset>0</wp:posOffset>
                </wp:positionH>
                <wp:positionV relativeFrom="paragraph">
                  <wp:posOffset>142240</wp:posOffset>
                </wp:positionV>
                <wp:extent cx="4962525" cy="0"/>
                <wp:effectExtent l="0" t="0" r="28575" b="19050"/>
                <wp:wrapNone/>
                <wp:docPr id="16" name="Straight Connector 16"/>
                <wp:cNvGraphicFramePr/>
                <a:graphic xmlns:a="http://schemas.openxmlformats.org/drawingml/2006/main">
                  <a:graphicData uri="http://schemas.microsoft.com/office/word/2010/wordprocessingShape">
                    <wps:wsp>
                      <wps:cNvCnPr/>
                      <wps:spPr>
                        <a:xfrm>
                          <a:off x="0" y="0"/>
                          <a:ext cx="496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47B4D1" id="Straight Connector 16"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0,11.2pt" to="390.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" strokecolor="black [3040]"/>
            </w:pict>
          </mc:Fallback>
        </mc:AlternateContent>
      </w:r>
    </w:p>
    <w:p w14:paraId="36555403" w14:textId="4E5520F0" w:rsidR="00DA2675" w:rsidRPr="0070329E" w:rsidRDefault="00DA2675" w:rsidP="00BD69DA">
      <w:pPr>
        <w:pStyle w:val="OFnormal"/>
      </w:pPr>
      <w:r w:rsidRPr="00BD69DA">
        <w:rPr>
          <w:b/>
        </w:rPr>
        <w:t>16EB-547-1</w:t>
      </w:r>
      <w:r w:rsidRPr="0070329E">
        <w:br w:type="textWrapping" w:clear="all"/>
        <w:t>Dark gray lime mudstone</w:t>
      </w:r>
      <w:r w:rsidR="004419E2">
        <w:t>, contains:</w:t>
      </w:r>
    </w:p>
    <w:p w14:paraId="0284DA73" w14:textId="77777777" w:rsidR="00DA2675" w:rsidRPr="0070329E" w:rsidRDefault="00DA2675" w:rsidP="00BD69DA">
      <w:pPr>
        <w:pStyle w:val="OFList"/>
        <w:numPr>
          <w:ilvl w:val="0"/>
          <w:numId w:val="14"/>
        </w:numPr>
      </w:pPr>
      <w:r w:rsidRPr="0070329E">
        <w:t>numerous brachiopod and bivalves in cross-section on slabbed pieces, lesser gastropods</w:t>
      </w:r>
    </w:p>
    <w:p w14:paraId="3DBD1BB5" w14:textId="77777777" w:rsidR="00DA2675" w:rsidRPr="0070329E" w:rsidRDefault="00DA2675" w:rsidP="00BD69DA">
      <w:pPr>
        <w:pStyle w:val="OFList"/>
        <w:numPr>
          <w:ilvl w:val="0"/>
          <w:numId w:val="14"/>
        </w:numPr>
      </w:pPr>
      <w:r w:rsidRPr="0070329E">
        <w:t>crinoid ossicles (not common)</w:t>
      </w:r>
    </w:p>
    <w:p w14:paraId="1ADCD5DC" w14:textId="77777777" w:rsidR="00DA2675" w:rsidRPr="0070329E" w:rsidRDefault="00DA2675" w:rsidP="00BD69DA">
      <w:pPr>
        <w:pStyle w:val="OFList"/>
        <w:numPr>
          <w:ilvl w:val="0"/>
          <w:numId w:val="14"/>
        </w:numPr>
      </w:pPr>
      <w:r w:rsidRPr="0070329E">
        <w:t>one small indeterminate coral fragment</w:t>
      </w:r>
    </w:p>
    <w:p w14:paraId="25052101" w14:textId="77777777" w:rsidR="00DA2675" w:rsidRPr="0070329E" w:rsidRDefault="00DA2675" w:rsidP="00BD69DA">
      <w:pPr>
        <w:pStyle w:val="OFList"/>
        <w:numPr>
          <w:ilvl w:val="0"/>
          <w:numId w:val="14"/>
        </w:numPr>
      </w:pPr>
      <w:r w:rsidRPr="0070329E">
        <w:t>fine-ribbed bivalves (on several broken rock surfaces)</w:t>
      </w:r>
    </w:p>
    <w:p w14:paraId="50CFF329" w14:textId="77777777" w:rsidR="00DA2675" w:rsidRPr="0070329E" w:rsidRDefault="00DA2675" w:rsidP="00BD69DA">
      <w:pPr>
        <w:pStyle w:val="OFList"/>
        <w:numPr>
          <w:ilvl w:val="0"/>
          <w:numId w:val="14"/>
        </w:numPr>
      </w:pPr>
      <w:r w:rsidRPr="0070329E">
        <w:t>several smooth brachiopod valves (terebratulids on a broken rock surface)</w:t>
      </w:r>
    </w:p>
    <w:p w14:paraId="54B056E4" w14:textId="388C52B2" w:rsidR="00DA2675" w:rsidRPr="0070329E" w:rsidRDefault="00DA2675" w:rsidP="00BD69DA">
      <w:pPr>
        <w:pStyle w:val="OFList"/>
        <w:numPr>
          <w:ilvl w:val="0"/>
          <w:numId w:val="14"/>
        </w:numPr>
      </w:pPr>
      <w:r w:rsidRPr="0070329E">
        <w:t>Otapira sp. (bivalve, one specim</w:t>
      </w:r>
      <w:r w:rsidR="00371728">
        <w:t>en, on a broken rock surface)</w:t>
      </w:r>
    </w:p>
    <w:p w14:paraId="4FF7D272" w14:textId="77777777" w:rsidR="00DA2675" w:rsidRPr="0070329E" w:rsidRDefault="00DA2675" w:rsidP="00BD69DA">
      <w:pPr>
        <w:pStyle w:val="OFnormal"/>
      </w:pPr>
      <w:r w:rsidRPr="00BD69DA">
        <w:rPr>
          <w:b/>
        </w:rPr>
        <w:t>Age:</w:t>
      </w:r>
      <w:r w:rsidRPr="0070329E">
        <w:t xml:space="preserve"> Based on the whole fauna, probably Late Triassic (though the genus Otapiria is common in both Late Triassic and Early Jurassic rocks of the Arctic (NE Russia and Alaska)</w:t>
      </w:r>
    </w:p>
    <w:p w14:paraId="715136B4" w14:textId="77777777" w:rsidR="00DA2675" w:rsidRPr="0070329E" w:rsidRDefault="00DA2675" w:rsidP="00BD69DA">
      <w:pPr>
        <w:pStyle w:val="OFnormal"/>
      </w:pPr>
      <w:r w:rsidRPr="00BD69DA">
        <w:rPr>
          <w:b/>
        </w:rPr>
        <w:t>Environment:</w:t>
      </w:r>
      <w:r w:rsidRPr="0070329E">
        <w:t xml:space="preserve"> open-marine (normal salinity), in shelfal depths</w:t>
      </w:r>
    </w:p>
    <w:p w14:paraId="5EA20E09" w14:textId="77777777" w:rsidR="00371728" w:rsidRPr="0070329E" w:rsidRDefault="00DA2675" w:rsidP="00BD69DA">
      <w:pPr>
        <w:pStyle w:val="OFnormal"/>
      </w:pPr>
      <w:r w:rsidRPr="00BD69DA">
        <w:rPr>
          <w:b/>
        </w:rPr>
        <w:t>Comments:</w:t>
      </w:r>
      <w:r w:rsidRPr="0070329E">
        <w:t xml:space="preserve"> </w:t>
      </w:r>
      <w:r w:rsidR="00371728" w:rsidRPr="0070329E">
        <w:t>The bivalve genus Otapiria is a common element in Upper Triassic and Lower Jurassic faunas of the Arctic. The species here appears to be a new form.</w:t>
      </w:r>
    </w:p>
    <w:p w14:paraId="53AC88AE" w14:textId="3129A5D8" w:rsidR="00DA2675" w:rsidRPr="0070329E" w:rsidRDefault="00DA2675" w:rsidP="00BD69DA">
      <w:pPr>
        <w:pStyle w:val="OFnormal"/>
      </w:pPr>
      <w:r w:rsidRPr="0070329E">
        <w:t xml:space="preserve">This sample </w:t>
      </w:r>
      <w:r w:rsidR="007E3C56">
        <w:t>has</w:t>
      </w:r>
      <w:r w:rsidRPr="0070329E">
        <w:t xml:space="preserve"> high abundance of megafossils compared to many of the other Lewes Group samples. Unfortunately the shells appear to be well annealed to the surrounding matrix (probably due to low grade metamorphism?), resulting in difficulty in </w:t>
      </w:r>
      <w:r w:rsidR="007E3C56">
        <w:t>extracting</w:t>
      </w:r>
      <w:r w:rsidRPr="0070329E">
        <w:t xml:space="preserve"> good specimens</w:t>
      </w:r>
      <w:r w:rsidR="007E3C56">
        <w:t xml:space="preserve"> from their matrix</w:t>
      </w:r>
      <w:r w:rsidRPr="0070329E">
        <w:t>. Some of the pieces have suggestions of</w:t>
      </w:r>
      <w:r w:rsidR="007E3C56">
        <w:t xml:space="preserve"> weak silicification of shells.</w:t>
      </w:r>
    </w:p>
    <w:p w14:paraId="5457975F" w14:textId="47FD625D" w:rsidR="0070329E" w:rsidRPr="00BF510F" w:rsidRDefault="000D138B" w:rsidP="00BD69DA">
      <w:pPr>
        <w:pStyle w:val="OFnormal"/>
        <w:rPr>
          <w:rFonts w:eastAsia="Times New Roman"/>
          <w:color w:val="222222"/>
        </w:rPr>
      </w:pPr>
      <w:r>
        <w:rPr>
          <w:b/>
          <w:noProof/>
          <w:lang w:val="en-CA" w:eastAsia="en-CA"/>
        </w:rPr>
        <mc:AlternateContent>
          <mc:Choice Requires="wps">
            <w:drawing>
              <wp:anchor distT="0" distB="0" distL="114300" distR="114300" simplePos="0" relativeHeight="251688960" behindDoc="0" locked="0" layoutInCell="1" allowOverlap="1" wp14:anchorId="55BEDAFD" wp14:editId="203D212F">
                <wp:simplePos x="0" y="0"/>
                <wp:positionH relativeFrom="column">
                  <wp:posOffset>0</wp:posOffset>
                </wp:positionH>
                <wp:positionV relativeFrom="paragraph">
                  <wp:posOffset>152400</wp:posOffset>
                </wp:positionV>
                <wp:extent cx="4962525" cy="0"/>
                <wp:effectExtent l="0" t="0" r="28575" b="19050"/>
                <wp:wrapNone/>
                <wp:docPr id="17" name="Straight Connector 17"/>
                <wp:cNvGraphicFramePr/>
                <a:graphic xmlns:a="http://schemas.openxmlformats.org/drawingml/2006/main">
                  <a:graphicData uri="http://schemas.microsoft.com/office/word/2010/wordprocessingShape">
                    <wps:wsp>
                      <wps:cNvCnPr/>
                      <wps:spPr>
                        <a:xfrm>
                          <a:off x="0" y="0"/>
                          <a:ext cx="496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4181EC" id="Straight Connector 17"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0,12pt" to="390.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" strokecolor="black [3040]"/>
            </w:pict>
          </mc:Fallback>
        </mc:AlternateContent>
      </w:r>
    </w:p>
    <w:p w14:paraId="50F09938" w14:textId="002B3EFF" w:rsidR="00DA2675" w:rsidRPr="00BD69DA" w:rsidRDefault="00DA2675" w:rsidP="00BD69DA">
      <w:pPr>
        <w:pStyle w:val="OFnormal"/>
        <w:rPr>
          <w:b/>
        </w:rPr>
      </w:pPr>
      <w:r w:rsidRPr="00BD69DA">
        <w:rPr>
          <w:b/>
        </w:rPr>
        <w:t>16EB-600-1  </w:t>
      </w:r>
    </w:p>
    <w:p w14:paraId="3932CF5D" w14:textId="2924FEF2" w:rsidR="00DA2675" w:rsidRPr="0070329E" w:rsidRDefault="00371728" w:rsidP="00BD69DA">
      <w:pPr>
        <w:pStyle w:val="OFnormal"/>
      </w:pPr>
      <w:r>
        <w:t>M</w:t>
      </w:r>
      <w:r w:rsidR="00DA2675" w:rsidRPr="0070329E">
        <w:t>edium-gray (fresh), weathering reddish-brown-orange, lime mudstone</w:t>
      </w:r>
      <w:r>
        <w:t>. Contains:</w:t>
      </w:r>
    </w:p>
    <w:p w14:paraId="6D49EA57" w14:textId="77777777" w:rsidR="00DA2675" w:rsidRPr="0070329E" w:rsidRDefault="00DA2675" w:rsidP="00BD69DA">
      <w:pPr>
        <w:pStyle w:val="OFList"/>
        <w:numPr>
          <w:ilvl w:val="0"/>
          <w:numId w:val="15"/>
        </w:numPr>
      </w:pPr>
      <w:r w:rsidRPr="0070329E">
        <w:t>indeterminate ribbed spiriferid brachiopod fragment</w:t>
      </w:r>
    </w:p>
    <w:p w14:paraId="47AFF75A" w14:textId="77777777" w:rsidR="00DA2675" w:rsidRPr="0070329E" w:rsidRDefault="00DA2675" w:rsidP="00BD69DA">
      <w:pPr>
        <w:pStyle w:val="OFList"/>
        <w:numPr>
          <w:ilvl w:val="0"/>
          <w:numId w:val="15"/>
        </w:numPr>
      </w:pPr>
      <w:r w:rsidRPr="0070329E">
        <w:t>smooth terebratulid brachiopod (fragmentary articulate specimen, probably belonging to the genus Coenothyris sp.)</w:t>
      </w:r>
    </w:p>
    <w:p w14:paraId="44B11954" w14:textId="65011593" w:rsidR="00DA2675" w:rsidRPr="0070329E" w:rsidRDefault="00DA2675" w:rsidP="00BD69DA">
      <w:pPr>
        <w:pStyle w:val="OFList"/>
        <w:numPr>
          <w:ilvl w:val="0"/>
          <w:numId w:val="15"/>
        </w:numPr>
      </w:pPr>
      <w:r w:rsidRPr="0070329E">
        <w:t>one plicate terebratulid brachiopod, resembles Cf. Dielasma julicum (Bittner) of Lees, 1934, p. 33, Pl. 1, figs. 2-5 (refigured in San</w:t>
      </w:r>
      <w:r w:rsidR="00371728">
        <w:t xml:space="preserve">dy, 2001, Fig. 40.2 on p. 396) </w:t>
      </w:r>
    </w:p>
    <w:p w14:paraId="592578FE" w14:textId="77777777" w:rsidR="00DA2675" w:rsidRPr="0070329E" w:rsidRDefault="00DA2675" w:rsidP="00BD69DA">
      <w:pPr>
        <w:pStyle w:val="OFList"/>
        <w:numPr>
          <w:ilvl w:val="0"/>
          <w:numId w:val="15"/>
        </w:numPr>
      </w:pPr>
      <w:r w:rsidRPr="0070329E">
        <w:t>several indeterminate brachiopod scraps</w:t>
      </w:r>
    </w:p>
    <w:p w14:paraId="0D9F7B13" w14:textId="77777777" w:rsidR="00DA2675" w:rsidRPr="0070329E" w:rsidRDefault="00DA2675" w:rsidP="00BD69DA">
      <w:pPr>
        <w:pStyle w:val="OFList"/>
        <w:numPr>
          <w:ilvl w:val="0"/>
          <w:numId w:val="15"/>
        </w:numPr>
      </w:pPr>
      <w:r w:rsidRPr="0070329E">
        <w:t>crinoid columnals</w:t>
      </w:r>
    </w:p>
    <w:p w14:paraId="3B868969" w14:textId="77777777" w:rsidR="00371728" w:rsidRPr="0070329E" w:rsidRDefault="00371728" w:rsidP="00BD69DA">
      <w:pPr>
        <w:pStyle w:val="OFnormal"/>
      </w:pPr>
      <w:r w:rsidRPr="00BD69DA">
        <w:rPr>
          <w:b/>
        </w:rPr>
        <w:t>Age:</w:t>
      </w:r>
      <w:r w:rsidRPr="0070329E">
        <w:t xml:space="preserve"> Late Triassic</w:t>
      </w:r>
    </w:p>
    <w:p w14:paraId="3A41305D" w14:textId="4AFB7B29" w:rsidR="00DA2675" w:rsidRPr="0070329E" w:rsidRDefault="00DA2675" w:rsidP="00BD69DA">
      <w:pPr>
        <w:pStyle w:val="OFnormal"/>
      </w:pPr>
      <w:r w:rsidRPr="00BD69DA">
        <w:rPr>
          <w:b/>
        </w:rPr>
        <w:t>Environment:</w:t>
      </w:r>
      <w:r w:rsidRPr="0070329E">
        <w:t xml:space="preserve"> Shallo</w:t>
      </w:r>
      <w:r w:rsidR="00371728">
        <w:t>w-water, open marine conditions</w:t>
      </w:r>
    </w:p>
    <w:p w14:paraId="1BD2FB1C" w14:textId="77777777" w:rsidR="00DA2675" w:rsidRPr="0070329E" w:rsidRDefault="00DA2675" w:rsidP="00BD69DA">
      <w:pPr>
        <w:pStyle w:val="OFnormal"/>
      </w:pPr>
      <w:r w:rsidRPr="00BD69DA">
        <w:rPr>
          <w:b/>
        </w:rPr>
        <w:t>Comments:</w:t>
      </w:r>
      <w:r w:rsidRPr="0070329E">
        <w:t xml:space="preserve">  This is a very promising small collection, additional material (much larger size) could help refine taxic list and age. The two terebratulid forms, or very similar taxa, noted here also appear in our southern Alaska accreted terranes.</w:t>
      </w:r>
    </w:p>
    <w:p w14:paraId="567B4D60" w14:textId="291502BF" w:rsidR="0070329E" w:rsidRPr="00BF510F" w:rsidRDefault="000D138B" w:rsidP="00BD69DA">
      <w:pPr>
        <w:pStyle w:val="OFnormal"/>
        <w:rPr>
          <w:rFonts w:eastAsia="Times New Roman"/>
          <w:color w:val="222222"/>
        </w:rPr>
      </w:pPr>
      <w:r>
        <w:rPr>
          <w:b/>
          <w:noProof/>
          <w:lang w:val="en-CA" w:eastAsia="en-CA"/>
        </w:rPr>
        <mc:AlternateContent>
          <mc:Choice Requires="wps">
            <w:drawing>
              <wp:anchor distT="0" distB="0" distL="114300" distR="114300" simplePos="0" relativeHeight="251691008" behindDoc="0" locked="0" layoutInCell="1" allowOverlap="1" wp14:anchorId="320545CE" wp14:editId="555EEA49">
                <wp:simplePos x="0" y="0"/>
                <wp:positionH relativeFrom="column">
                  <wp:posOffset>0</wp:posOffset>
                </wp:positionH>
                <wp:positionV relativeFrom="paragraph">
                  <wp:posOffset>133350</wp:posOffset>
                </wp:positionV>
                <wp:extent cx="496252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496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E5AA55" id="Straight Connector 18"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0,10.5pt" to="39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" strokecolor="black [3040]"/>
            </w:pict>
          </mc:Fallback>
        </mc:AlternateContent>
      </w:r>
    </w:p>
    <w:p w14:paraId="54C3E463" w14:textId="795E133D" w:rsidR="00DA2675" w:rsidRPr="00371728" w:rsidRDefault="00DA2675" w:rsidP="00BD69DA">
      <w:pPr>
        <w:pStyle w:val="OFheader1"/>
      </w:pPr>
      <w:r w:rsidRPr="00371728">
        <w:t xml:space="preserve">References: </w:t>
      </w:r>
    </w:p>
    <w:p w14:paraId="7A1D9256" w14:textId="77777777" w:rsidR="00DA2675" w:rsidRPr="0070329E" w:rsidRDefault="00DA2675" w:rsidP="00BD69DA">
      <w:pPr>
        <w:pStyle w:val="OFnormal"/>
      </w:pPr>
      <w:r w:rsidRPr="0070329E">
        <w:t>Lees, E.J., 1934, Geology of the Labarge area, Yukon. Transactions of the Royal Canadian Institute, No. 43, v. XX, Part I, p. 1-48, 6 pls.</w:t>
      </w:r>
    </w:p>
    <w:p w14:paraId="5902B64E" w14:textId="4C913DF0" w:rsidR="0030071D" w:rsidRDefault="00DA2675" w:rsidP="00BD69DA">
      <w:pPr>
        <w:pStyle w:val="OFnormal"/>
      </w:pPr>
      <w:r w:rsidRPr="0070329E">
        <w:t>Sandy, M.R., 2001, Mesozoic articulated brachiopods from the Western Cordillera of North America: their significance for paleogeographic and tectonic reconstruction, palaeobiogeography, and palaeoecology, p. 394-410, in Brunton, C.H.C., Cocks, L.R.M., and Long, S.L., eds., Brachiopods – Past and Present. The Systematics Association.</w:t>
      </w:r>
    </w:p>
    <w:sectPr w:rsidR="0030071D" w:rsidSect="005F115D">
      <w:footerReference w:type="default" r:id="rId8"/>
      <w:pgSz w:w="12240" w:h="15840"/>
      <w:pgMar w:top="1440" w:right="1800" w:bottom="1440" w:left="180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30430" w14:textId="77777777" w:rsidR="004B2D59" w:rsidRDefault="004B2D59">
      <w:r>
        <w:separator/>
      </w:r>
    </w:p>
  </w:endnote>
  <w:endnote w:type="continuationSeparator" w:id="0">
    <w:p w14:paraId="0B2EA5FA" w14:textId="77777777" w:rsidR="004B2D59" w:rsidRDefault="004B2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unito Sans">
    <w:panose1 w:val="00000500000000000000"/>
    <w:charset w:val="00"/>
    <w:family w:val="auto"/>
    <w:pitch w:val="variable"/>
    <w:sig w:usb0="20000007" w:usb1="00000001" w:usb2="00000000" w:usb3="00000000" w:csb0="00000193" w:csb1="00000000"/>
  </w:font>
  <w:font w:name="Montserrat">
    <w:panose1 w:val="000005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Optimum">
    <w:altName w:val="Optimum"/>
    <w:charset w:val="00"/>
    <w:family w:val="auto"/>
    <w:pitch w:val="variable"/>
    <w:sig w:usb0="00000003" w:usb1="00000000" w:usb2="00000000" w:usb3="00000000" w:csb0="00000001" w:csb1="00000000"/>
  </w:font>
  <w:font w:name="Aldine401 BT">
    <w:altName w:val="Aldine401 B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57AD4" w14:textId="3F276F8F" w:rsidR="001761DB" w:rsidRPr="000947E6" w:rsidRDefault="000947E6">
    <w:pPr>
      <w:pStyle w:val="Footer"/>
      <w:rPr>
        <w:rFonts w:ascii="Arial" w:hAnsi="Arial" w:cs="Arial"/>
        <w:sz w:val="16"/>
        <w:szCs w:val="16"/>
      </w:rPr>
    </w:pPr>
    <w:r>
      <w:rPr>
        <w:rFonts w:ascii="Arial" w:hAnsi="Arial" w:cs="Arial"/>
        <w:sz w:val="16"/>
        <w:szCs w:val="16"/>
      </w:rPr>
      <w:t>YGS Open File 2019-1</w:t>
    </w:r>
    <w:r>
      <w:ptab w:relativeTo="margin" w:alignment="center" w:leader="none"/>
    </w:r>
    <w:r w:rsidRPr="000947E6">
      <w:rPr>
        <w:rFonts w:ascii="Arial" w:hAnsi="Arial" w:cs="Arial"/>
        <w:sz w:val="16"/>
        <w:szCs w:val="16"/>
      </w:rPr>
      <w:t>Appendix A1</w:t>
    </w:r>
    <w:r>
      <w:ptab w:relativeTo="margin" w:alignment="right" w:leader="none"/>
    </w:r>
    <w:r w:rsidRPr="000947E6">
      <w:rPr>
        <w:rFonts w:ascii="Arial" w:hAnsi="Arial" w:cs="Arial"/>
        <w:sz w:val="16"/>
        <w:szCs w:val="16"/>
      </w:rPr>
      <w:fldChar w:fldCharType="begin"/>
    </w:r>
    <w:r w:rsidRPr="000947E6">
      <w:rPr>
        <w:rFonts w:ascii="Arial" w:hAnsi="Arial" w:cs="Arial"/>
        <w:sz w:val="16"/>
        <w:szCs w:val="16"/>
      </w:rPr>
      <w:instrText xml:space="preserve"> PAGE   \* MERGEFORMAT </w:instrText>
    </w:r>
    <w:r w:rsidRPr="000947E6">
      <w:rPr>
        <w:rFonts w:ascii="Arial" w:hAnsi="Arial" w:cs="Arial"/>
        <w:sz w:val="16"/>
        <w:szCs w:val="16"/>
      </w:rPr>
      <w:fldChar w:fldCharType="separate"/>
    </w:r>
    <w:r w:rsidR="00607022">
      <w:rPr>
        <w:rFonts w:ascii="Arial" w:hAnsi="Arial" w:cs="Arial"/>
        <w:noProof/>
        <w:sz w:val="16"/>
        <w:szCs w:val="16"/>
      </w:rPr>
      <w:t>1</w:t>
    </w:r>
    <w:r w:rsidRPr="000947E6">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07900" w14:textId="77777777" w:rsidR="004B2D59" w:rsidRDefault="004B2D59">
      <w:r>
        <w:separator/>
      </w:r>
    </w:p>
  </w:footnote>
  <w:footnote w:type="continuationSeparator" w:id="0">
    <w:p w14:paraId="4A36D072" w14:textId="77777777" w:rsidR="004B2D59" w:rsidRDefault="004B2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F71BD"/>
    <w:multiLevelType w:val="hybridMultilevel"/>
    <w:tmpl w:val="70C2633E"/>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1" w15:restartNumberingAfterBreak="0">
    <w:nsid w:val="159B068B"/>
    <w:multiLevelType w:val="hybridMultilevel"/>
    <w:tmpl w:val="4BE027FA"/>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2" w15:restartNumberingAfterBreak="0">
    <w:nsid w:val="174A16FE"/>
    <w:multiLevelType w:val="hybridMultilevel"/>
    <w:tmpl w:val="75664E44"/>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3" w15:restartNumberingAfterBreak="0">
    <w:nsid w:val="1FDC6222"/>
    <w:multiLevelType w:val="hybridMultilevel"/>
    <w:tmpl w:val="08863C14"/>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4" w15:restartNumberingAfterBreak="0">
    <w:nsid w:val="21BD0F78"/>
    <w:multiLevelType w:val="hybridMultilevel"/>
    <w:tmpl w:val="2F02A8E0"/>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5" w15:restartNumberingAfterBreak="0">
    <w:nsid w:val="25D935A4"/>
    <w:multiLevelType w:val="hybridMultilevel"/>
    <w:tmpl w:val="BA90B0C8"/>
    <w:lvl w:ilvl="0" w:tplc="86DAC8A8">
      <w:start w:val="1"/>
      <w:numFmt w:val="bullet"/>
      <w:pStyle w:val="Safety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61068F"/>
    <w:multiLevelType w:val="hybridMultilevel"/>
    <w:tmpl w:val="86CEF3AC"/>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7" w15:restartNumberingAfterBreak="0">
    <w:nsid w:val="3B016172"/>
    <w:multiLevelType w:val="hybridMultilevel"/>
    <w:tmpl w:val="34BC650A"/>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8" w15:restartNumberingAfterBreak="0">
    <w:nsid w:val="40AA777B"/>
    <w:multiLevelType w:val="hybridMultilevel"/>
    <w:tmpl w:val="0C6A7CE0"/>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9" w15:restartNumberingAfterBreak="0">
    <w:nsid w:val="464A53C7"/>
    <w:multiLevelType w:val="hybridMultilevel"/>
    <w:tmpl w:val="6CEC2970"/>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10" w15:restartNumberingAfterBreak="0">
    <w:nsid w:val="4B983815"/>
    <w:multiLevelType w:val="hybridMultilevel"/>
    <w:tmpl w:val="9E825824"/>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11" w15:restartNumberingAfterBreak="0">
    <w:nsid w:val="511A1007"/>
    <w:multiLevelType w:val="hybridMultilevel"/>
    <w:tmpl w:val="2E2A72A0"/>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12" w15:restartNumberingAfterBreak="0">
    <w:nsid w:val="693D2647"/>
    <w:multiLevelType w:val="hybridMultilevel"/>
    <w:tmpl w:val="5856503A"/>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13" w15:restartNumberingAfterBreak="0">
    <w:nsid w:val="73F53E65"/>
    <w:multiLevelType w:val="hybridMultilevel"/>
    <w:tmpl w:val="F43C24D4"/>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14" w15:restartNumberingAfterBreak="0">
    <w:nsid w:val="7C645605"/>
    <w:multiLevelType w:val="hybridMultilevel"/>
    <w:tmpl w:val="87929588"/>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num w:numId="1">
    <w:abstractNumId w:val="5"/>
  </w:num>
  <w:num w:numId="2">
    <w:abstractNumId w:val="7"/>
  </w:num>
  <w:num w:numId="3">
    <w:abstractNumId w:val="4"/>
  </w:num>
  <w:num w:numId="4">
    <w:abstractNumId w:val="0"/>
  </w:num>
  <w:num w:numId="5">
    <w:abstractNumId w:val="3"/>
  </w:num>
  <w:num w:numId="6">
    <w:abstractNumId w:val="14"/>
  </w:num>
  <w:num w:numId="7">
    <w:abstractNumId w:val="10"/>
  </w:num>
  <w:num w:numId="8">
    <w:abstractNumId w:val="6"/>
  </w:num>
  <w:num w:numId="9">
    <w:abstractNumId w:val="2"/>
  </w:num>
  <w:num w:numId="10">
    <w:abstractNumId w:val="11"/>
  </w:num>
  <w:num w:numId="11">
    <w:abstractNumId w:val="1"/>
  </w:num>
  <w:num w:numId="12">
    <w:abstractNumId w:val="12"/>
  </w:num>
  <w:num w:numId="13">
    <w:abstractNumId w:val="8"/>
  </w:num>
  <w:num w:numId="14">
    <w:abstractNumId w:val="13"/>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revisionView w:inkAnnotation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CF"/>
    <w:rsid w:val="0000145D"/>
    <w:rsid w:val="000136CC"/>
    <w:rsid w:val="00021B77"/>
    <w:rsid w:val="00024FA6"/>
    <w:rsid w:val="00026505"/>
    <w:rsid w:val="000266E7"/>
    <w:rsid w:val="000468DA"/>
    <w:rsid w:val="000531FD"/>
    <w:rsid w:val="00076E0F"/>
    <w:rsid w:val="00080122"/>
    <w:rsid w:val="00084E01"/>
    <w:rsid w:val="000927E7"/>
    <w:rsid w:val="00092C3C"/>
    <w:rsid w:val="000947E6"/>
    <w:rsid w:val="00094A2A"/>
    <w:rsid w:val="00095DB8"/>
    <w:rsid w:val="00096D21"/>
    <w:rsid w:val="000A5ED5"/>
    <w:rsid w:val="000A75F4"/>
    <w:rsid w:val="000B2CCB"/>
    <w:rsid w:val="000B7913"/>
    <w:rsid w:val="000C76DC"/>
    <w:rsid w:val="000D09AF"/>
    <w:rsid w:val="000D138B"/>
    <w:rsid w:val="000D46C7"/>
    <w:rsid w:val="000D52C2"/>
    <w:rsid w:val="000D53AD"/>
    <w:rsid w:val="000D5B45"/>
    <w:rsid w:val="000E1364"/>
    <w:rsid w:val="000E1689"/>
    <w:rsid w:val="000E336A"/>
    <w:rsid w:val="000F6A3C"/>
    <w:rsid w:val="00103781"/>
    <w:rsid w:val="00111137"/>
    <w:rsid w:val="00115FE5"/>
    <w:rsid w:val="0012155B"/>
    <w:rsid w:val="00122DB1"/>
    <w:rsid w:val="00123F4F"/>
    <w:rsid w:val="00130143"/>
    <w:rsid w:val="00133542"/>
    <w:rsid w:val="001336FE"/>
    <w:rsid w:val="00134E35"/>
    <w:rsid w:val="00135678"/>
    <w:rsid w:val="00136B86"/>
    <w:rsid w:val="00140A96"/>
    <w:rsid w:val="00141515"/>
    <w:rsid w:val="00141B85"/>
    <w:rsid w:val="00144A17"/>
    <w:rsid w:val="00144A34"/>
    <w:rsid w:val="0015089F"/>
    <w:rsid w:val="00167134"/>
    <w:rsid w:val="001753C5"/>
    <w:rsid w:val="001761DB"/>
    <w:rsid w:val="00184887"/>
    <w:rsid w:val="00187DC5"/>
    <w:rsid w:val="00197A1D"/>
    <w:rsid w:val="001A2D18"/>
    <w:rsid w:val="001B4D6C"/>
    <w:rsid w:val="001C0785"/>
    <w:rsid w:val="001D334C"/>
    <w:rsid w:val="001D358D"/>
    <w:rsid w:val="001D5851"/>
    <w:rsid w:val="001D5D6E"/>
    <w:rsid w:val="001E0E3E"/>
    <w:rsid w:val="001E2A38"/>
    <w:rsid w:val="001E302F"/>
    <w:rsid w:val="001F1E6D"/>
    <w:rsid w:val="001F716D"/>
    <w:rsid w:val="0020480D"/>
    <w:rsid w:val="00205BA0"/>
    <w:rsid w:val="0021226A"/>
    <w:rsid w:val="00225D15"/>
    <w:rsid w:val="00227AC1"/>
    <w:rsid w:val="00232962"/>
    <w:rsid w:val="002377C6"/>
    <w:rsid w:val="002523A8"/>
    <w:rsid w:val="002661C6"/>
    <w:rsid w:val="002717CA"/>
    <w:rsid w:val="00273671"/>
    <w:rsid w:val="0028243D"/>
    <w:rsid w:val="00293780"/>
    <w:rsid w:val="00294837"/>
    <w:rsid w:val="002A347A"/>
    <w:rsid w:val="002A53F6"/>
    <w:rsid w:val="002A7722"/>
    <w:rsid w:val="002B5249"/>
    <w:rsid w:val="002C0F15"/>
    <w:rsid w:val="002C496E"/>
    <w:rsid w:val="002C6B98"/>
    <w:rsid w:val="002D03BD"/>
    <w:rsid w:val="002D2D83"/>
    <w:rsid w:val="002D2E48"/>
    <w:rsid w:val="002D5DCB"/>
    <w:rsid w:val="002E6DF9"/>
    <w:rsid w:val="002F1AED"/>
    <w:rsid w:val="002F20C4"/>
    <w:rsid w:val="002F5C66"/>
    <w:rsid w:val="002F6095"/>
    <w:rsid w:val="0030071D"/>
    <w:rsid w:val="00300D8B"/>
    <w:rsid w:val="003021E0"/>
    <w:rsid w:val="00304B88"/>
    <w:rsid w:val="00305211"/>
    <w:rsid w:val="003140F0"/>
    <w:rsid w:val="00316F9B"/>
    <w:rsid w:val="00324373"/>
    <w:rsid w:val="00326BC6"/>
    <w:rsid w:val="0033774C"/>
    <w:rsid w:val="00337D1F"/>
    <w:rsid w:val="00341579"/>
    <w:rsid w:val="0034307A"/>
    <w:rsid w:val="003445F8"/>
    <w:rsid w:val="003448E5"/>
    <w:rsid w:val="00347A45"/>
    <w:rsid w:val="00352329"/>
    <w:rsid w:val="003537F1"/>
    <w:rsid w:val="00356191"/>
    <w:rsid w:val="00360E44"/>
    <w:rsid w:val="00371728"/>
    <w:rsid w:val="0037369C"/>
    <w:rsid w:val="00380DCF"/>
    <w:rsid w:val="003874A8"/>
    <w:rsid w:val="00391CDC"/>
    <w:rsid w:val="00394418"/>
    <w:rsid w:val="0039594A"/>
    <w:rsid w:val="003A0462"/>
    <w:rsid w:val="003A7516"/>
    <w:rsid w:val="003B05C1"/>
    <w:rsid w:val="003B338B"/>
    <w:rsid w:val="003B700E"/>
    <w:rsid w:val="003C02B5"/>
    <w:rsid w:val="003C1D6E"/>
    <w:rsid w:val="003D6F8A"/>
    <w:rsid w:val="003E3A4B"/>
    <w:rsid w:val="003E5A7C"/>
    <w:rsid w:val="004056FB"/>
    <w:rsid w:val="0040611F"/>
    <w:rsid w:val="004102D1"/>
    <w:rsid w:val="00411799"/>
    <w:rsid w:val="00413798"/>
    <w:rsid w:val="0042084F"/>
    <w:rsid w:val="00420CDD"/>
    <w:rsid w:val="00426478"/>
    <w:rsid w:val="00431AB8"/>
    <w:rsid w:val="00440C69"/>
    <w:rsid w:val="004419E2"/>
    <w:rsid w:val="00446231"/>
    <w:rsid w:val="00446C9D"/>
    <w:rsid w:val="00454A7A"/>
    <w:rsid w:val="0045501D"/>
    <w:rsid w:val="004752D5"/>
    <w:rsid w:val="00476689"/>
    <w:rsid w:val="00483A30"/>
    <w:rsid w:val="00487029"/>
    <w:rsid w:val="00487719"/>
    <w:rsid w:val="00487815"/>
    <w:rsid w:val="004A1FE7"/>
    <w:rsid w:val="004A7567"/>
    <w:rsid w:val="004A7604"/>
    <w:rsid w:val="004B0DF9"/>
    <w:rsid w:val="004B2D59"/>
    <w:rsid w:val="004B3515"/>
    <w:rsid w:val="004B4012"/>
    <w:rsid w:val="004B54A9"/>
    <w:rsid w:val="004B6580"/>
    <w:rsid w:val="004C1273"/>
    <w:rsid w:val="004C438C"/>
    <w:rsid w:val="004D0354"/>
    <w:rsid w:val="004D1339"/>
    <w:rsid w:val="004D589B"/>
    <w:rsid w:val="004D5D11"/>
    <w:rsid w:val="004D6B23"/>
    <w:rsid w:val="004F17F3"/>
    <w:rsid w:val="004F5FBB"/>
    <w:rsid w:val="004F6994"/>
    <w:rsid w:val="004F6F8D"/>
    <w:rsid w:val="004F7362"/>
    <w:rsid w:val="0051194B"/>
    <w:rsid w:val="0051418C"/>
    <w:rsid w:val="00515356"/>
    <w:rsid w:val="0051601B"/>
    <w:rsid w:val="005316C4"/>
    <w:rsid w:val="00551CB9"/>
    <w:rsid w:val="00560E1F"/>
    <w:rsid w:val="00563767"/>
    <w:rsid w:val="00571A5A"/>
    <w:rsid w:val="00572E37"/>
    <w:rsid w:val="0057484D"/>
    <w:rsid w:val="0057512B"/>
    <w:rsid w:val="00575D82"/>
    <w:rsid w:val="0058051B"/>
    <w:rsid w:val="00581E3A"/>
    <w:rsid w:val="00582C4A"/>
    <w:rsid w:val="0058599A"/>
    <w:rsid w:val="00590A99"/>
    <w:rsid w:val="005919FE"/>
    <w:rsid w:val="00595344"/>
    <w:rsid w:val="00596507"/>
    <w:rsid w:val="00597826"/>
    <w:rsid w:val="005A51B1"/>
    <w:rsid w:val="005A7829"/>
    <w:rsid w:val="005B2B99"/>
    <w:rsid w:val="005C0C4B"/>
    <w:rsid w:val="005D013A"/>
    <w:rsid w:val="005D3E3B"/>
    <w:rsid w:val="005E18F6"/>
    <w:rsid w:val="005E2CA0"/>
    <w:rsid w:val="005E2D46"/>
    <w:rsid w:val="005E627D"/>
    <w:rsid w:val="005F115D"/>
    <w:rsid w:val="005F2A00"/>
    <w:rsid w:val="005F71C7"/>
    <w:rsid w:val="0060462F"/>
    <w:rsid w:val="00605F0C"/>
    <w:rsid w:val="00607022"/>
    <w:rsid w:val="00607070"/>
    <w:rsid w:val="006078D1"/>
    <w:rsid w:val="00611785"/>
    <w:rsid w:val="006136A0"/>
    <w:rsid w:val="00616E66"/>
    <w:rsid w:val="00621F62"/>
    <w:rsid w:val="006331D4"/>
    <w:rsid w:val="006425B8"/>
    <w:rsid w:val="00642EC2"/>
    <w:rsid w:val="00646B07"/>
    <w:rsid w:val="006478CC"/>
    <w:rsid w:val="00652598"/>
    <w:rsid w:val="00653BDE"/>
    <w:rsid w:val="00654B89"/>
    <w:rsid w:val="00654C7B"/>
    <w:rsid w:val="00656226"/>
    <w:rsid w:val="00662CA3"/>
    <w:rsid w:val="006747BC"/>
    <w:rsid w:val="00677B55"/>
    <w:rsid w:val="00680BB5"/>
    <w:rsid w:val="00691D65"/>
    <w:rsid w:val="006A301A"/>
    <w:rsid w:val="006B7D63"/>
    <w:rsid w:val="006C0281"/>
    <w:rsid w:val="006C3A69"/>
    <w:rsid w:val="006D0432"/>
    <w:rsid w:val="006D2AA6"/>
    <w:rsid w:val="006D2EF2"/>
    <w:rsid w:val="006D4849"/>
    <w:rsid w:val="006D4E1C"/>
    <w:rsid w:val="006D5999"/>
    <w:rsid w:val="006D5B8A"/>
    <w:rsid w:val="006D7876"/>
    <w:rsid w:val="006E3AAC"/>
    <w:rsid w:val="006E53E9"/>
    <w:rsid w:val="006F0498"/>
    <w:rsid w:val="006F2179"/>
    <w:rsid w:val="006F5729"/>
    <w:rsid w:val="00701C35"/>
    <w:rsid w:val="0070329E"/>
    <w:rsid w:val="00707730"/>
    <w:rsid w:val="00721E2D"/>
    <w:rsid w:val="00723901"/>
    <w:rsid w:val="0073514E"/>
    <w:rsid w:val="00737535"/>
    <w:rsid w:val="00737687"/>
    <w:rsid w:val="007456BD"/>
    <w:rsid w:val="007534FD"/>
    <w:rsid w:val="00756CF2"/>
    <w:rsid w:val="00760116"/>
    <w:rsid w:val="00760568"/>
    <w:rsid w:val="007643D6"/>
    <w:rsid w:val="00764D04"/>
    <w:rsid w:val="00765CD6"/>
    <w:rsid w:val="00777B40"/>
    <w:rsid w:val="007868F4"/>
    <w:rsid w:val="00790894"/>
    <w:rsid w:val="007911E0"/>
    <w:rsid w:val="0079318D"/>
    <w:rsid w:val="00795810"/>
    <w:rsid w:val="00796288"/>
    <w:rsid w:val="007A1A4D"/>
    <w:rsid w:val="007A2C1D"/>
    <w:rsid w:val="007B1D14"/>
    <w:rsid w:val="007B4010"/>
    <w:rsid w:val="007C2AAD"/>
    <w:rsid w:val="007D0FF3"/>
    <w:rsid w:val="007D72B2"/>
    <w:rsid w:val="007E3C56"/>
    <w:rsid w:val="007E6510"/>
    <w:rsid w:val="00801353"/>
    <w:rsid w:val="008014C1"/>
    <w:rsid w:val="00804F59"/>
    <w:rsid w:val="008177DB"/>
    <w:rsid w:val="00821535"/>
    <w:rsid w:val="008243F6"/>
    <w:rsid w:val="00825285"/>
    <w:rsid w:val="00825653"/>
    <w:rsid w:val="0083539D"/>
    <w:rsid w:val="00841810"/>
    <w:rsid w:val="00856DFA"/>
    <w:rsid w:val="00862CFA"/>
    <w:rsid w:val="008635C3"/>
    <w:rsid w:val="00863ACF"/>
    <w:rsid w:val="0086541D"/>
    <w:rsid w:val="008729E5"/>
    <w:rsid w:val="00874CAB"/>
    <w:rsid w:val="00883E26"/>
    <w:rsid w:val="00885480"/>
    <w:rsid w:val="00885ACA"/>
    <w:rsid w:val="00890840"/>
    <w:rsid w:val="0089339A"/>
    <w:rsid w:val="008A504C"/>
    <w:rsid w:val="008A5528"/>
    <w:rsid w:val="008A7E4E"/>
    <w:rsid w:val="008B1B3D"/>
    <w:rsid w:val="008B79E6"/>
    <w:rsid w:val="00900872"/>
    <w:rsid w:val="00900C20"/>
    <w:rsid w:val="00913544"/>
    <w:rsid w:val="00913604"/>
    <w:rsid w:val="00913A6E"/>
    <w:rsid w:val="009150CF"/>
    <w:rsid w:val="00927C4D"/>
    <w:rsid w:val="0094723D"/>
    <w:rsid w:val="009510B3"/>
    <w:rsid w:val="009536CA"/>
    <w:rsid w:val="0095580F"/>
    <w:rsid w:val="00955CAD"/>
    <w:rsid w:val="009575C6"/>
    <w:rsid w:val="00957B91"/>
    <w:rsid w:val="00967A1D"/>
    <w:rsid w:val="00970FC3"/>
    <w:rsid w:val="00980E2D"/>
    <w:rsid w:val="009859D7"/>
    <w:rsid w:val="00987100"/>
    <w:rsid w:val="009911E8"/>
    <w:rsid w:val="009A2629"/>
    <w:rsid w:val="009A403E"/>
    <w:rsid w:val="009A736C"/>
    <w:rsid w:val="009C7265"/>
    <w:rsid w:val="009D00CC"/>
    <w:rsid w:val="009D0CB6"/>
    <w:rsid w:val="009D5A11"/>
    <w:rsid w:val="009D6959"/>
    <w:rsid w:val="009D6C68"/>
    <w:rsid w:val="009E12A1"/>
    <w:rsid w:val="009E55DB"/>
    <w:rsid w:val="009E7AFC"/>
    <w:rsid w:val="009F1A8E"/>
    <w:rsid w:val="009F1AB1"/>
    <w:rsid w:val="009F2402"/>
    <w:rsid w:val="009F474A"/>
    <w:rsid w:val="00A023E6"/>
    <w:rsid w:val="00A12E12"/>
    <w:rsid w:val="00A245FA"/>
    <w:rsid w:val="00A25AE0"/>
    <w:rsid w:val="00A31905"/>
    <w:rsid w:val="00A31B6C"/>
    <w:rsid w:val="00A364B9"/>
    <w:rsid w:val="00A36F7C"/>
    <w:rsid w:val="00A40E4B"/>
    <w:rsid w:val="00A44E2B"/>
    <w:rsid w:val="00A45CEB"/>
    <w:rsid w:val="00A46F1F"/>
    <w:rsid w:val="00A5021C"/>
    <w:rsid w:val="00A56D9E"/>
    <w:rsid w:val="00A6413B"/>
    <w:rsid w:val="00A6636C"/>
    <w:rsid w:val="00A70203"/>
    <w:rsid w:val="00A7079C"/>
    <w:rsid w:val="00A9455D"/>
    <w:rsid w:val="00AB3351"/>
    <w:rsid w:val="00AB4657"/>
    <w:rsid w:val="00AB726E"/>
    <w:rsid w:val="00AC04EC"/>
    <w:rsid w:val="00AC6AA9"/>
    <w:rsid w:val="00AD0D8A"/>
    <w:rsid w:val="00AD0F41"/>
    <w:rsid w:val="00AE15B8"/>
    <w:rsid w:val="00AE1C97"/>
    <w:rsid w:val="00AE3320"/>
    <w:rsid w:val="00AE4CFD"/>
    <w:rsid w:val="00AE64B0"/>
    <w:rsid w:val="00AF36AF"/>
    <w:rsid w:val="00AF58F6"/>
    <w:rsid w:val="00B015B5"/>
    <w:rsid w:val="00B1444E"/>
    <w:rsid w:val="00B14720"/>
    <w:rsid w:val="00B16100"/>
    <w:rsid w:val="00B175D1"/>
    <w:rsid w:val="00B20813"/>
    <w:rsid w:val="00B2283A"/>
    <w:rsid w:val="00B257D5"/>
    <w:rsid w:val="00B30652"/>
    <w:rsid w:val="00B364A2"/>
    <w:rsid w:val="00B40A04"/>
    <w:rsid w:val="00B435EE"/>
    <w:rsid w:val="00B44C63"/>
    <w:rsid w:val="00B455AE"/>
    <w:rsid w:val="00B51B7B"/>
    <w:rsid w:val="00B52FCA"/>
    <w:rsid w:val="00B546AE"/>
    <w:rsid w:val="00B6223E"/>
    <w:rsid w:val="00B70E6D"/>
    <w:rsid w:val="00B758CF"/>
    <w:rsid w:val="00B75A3F"/>
    <w:rsid w:val="00B773AC"/>
    <w:rsid w:val="00B7750D"/>
    <w:rsid w:val="00B81982"/>
    <w:rsid w:val="00B82977"/>
    <w:rsid w:val="00B8700F"/>
    <w:rsid w:val="00B9511D"/>
    <w:rsid w:val="00B97938"/>
    <w:rsid w:val="00BA1871"/>
    <w:rsid w:val="00BA3A27"/>
    <w:rsid w:val="00BB0DE9"/>
    <w:rsid w:val="00BB34D6"/>
    <w:rsid w:val="00BB7DBF"/>
    <w:rsid w:val="00BC11A8"/>
    <w:rsid w:val="00BC20F3"/>
    <w:rsid w:val="00BC6E42"/>
    <w:rsid w:val="00BD06DB"/>
    <w:rsid w:val="00BD69DA"/>
    <w:rsid w:val="00BF1E91"/>
    <w:rsid w:val="00BF32E1"/>
    <w:rsid w:val="00BF658A"/>
    <w:rsid w:val="00C079DA"/>
    <w:rsid w:val="00C11FED"/>
    <w:rsid w:val="00C1353F"/>
    <w:rsid w:val="00C22D9C"/>
    <w:rsid w:val="00C31AAF"/>
    <w:rsid w:val="00C326B1"/>
    <w:rsid w:val="00C34616"/>
    <w:rsid w:val="00C34920"/>
    <w:rsid w:val="00C34F75"/>
    <w:rsid w:val="00C42452"/>
    <w:rsid w:val="00C43EA5"/>
    <w:rsid w:val="00C45836"/>
    <w:rsid w:val="00C511E2"/>
    <w:rsid w:val="00C5227F"/>
    <w:rsid w:val="00C559B1"/>
    <w:rsid w:val="00C563C5"/>
    <w:rsid w:val="00C57D7B"/>
    <w:rsid w:val="00C601CC"/>
    <w:rsid w:val="00C6197A"/>
    <w:rsid w:val="00C61BC5"/>
    <w:rsid w:val="00C61EFE"/>
    <w:rsid w:val="00C63338"/>
    <w:rsid w:val="00C7031D"/>
    <w:rsid w:val="00C74D64"/>
    <w:rsid w:val="00C7690B"/>
    <w:rsid w:val="00C80F12"/>
    <w:rsid w:val="00C87390"/>
    <w:rsid w:val="00C90CF6"/>
    <w:rsid w:val="00C96989"/>
    <w:rsid w:val="00CB0073"/>
    <w:rsid w:val="00CB48DF"/>
    <w:rsid w:val="00CC427C"/>
    <w:rsid w:val="00CD12CD"/>
    <w:rsid w:val="00CD1460"/>
    <w:rsid w:val="00CD5598"/>
    <w:rsid w:val="00CD6C54"/>
    <w:rsid w:val="00CE2234"/>
    <w:rsid w:val="00CE27CC"/>
    <w:rsid w:val="00CE3034"/>
    <w:rsid w:val="00CE3EB4"/>
    <w:rsid w:val="00CE46F9"/>
    <w:rsid w:val="00D01F80"/>
    <w:rsid w:val="00D0575E"/>
    <w:rsid w:val="00D07049"/>
    <w:rsid w:val="00D12860"/>
    <w:rsid w:val="00D16F46"/>
    <w:rsid w:val="00D17FBA"/>
    <w:rsid w:val="00D20CF5"/>
    <w:rsid w:val="00D223A6"/>
    <w:rsid w:val="00D3207C"/>
    <w:rsid w:val="00D35A76"/>
    <w:rsid w:val="00D41269"/>
    <w:rsid w:val="00D45910"/>
    <w:rsid w:val="00D47867"/>
    <w:rsid w:val="00D56B77"/>
    <w:rsid w:val="00D6217C"/>
    <w:rsid w:val="00D6338C"/>
    <w:rsid w:val="00D65D85"/>
    <w:rsid w:val="00D669D4"/>
    <w:rsid w:val="00D70080"/>
    <w:rsid w:val="00D756A0"/>
    <w:rsid w:val="00D756D0"/>
    <w:rsid w:val="00D84812"/>
    <w:rsid w:val="00D8496F"/>
    <w:rsid w:val="00D866AD"/>
    <w:rsid w:val="00D909E3"/>
    <w:rsid w:val="00DA2675"/>
    <w:rsid w:val="00DA2DA7"/>
    <w:rsid w:val="00DA3451"/>
    <w:rsid w:val="00DA7E91"/>
    <w:rsid w:val="00DC5099"/>
    <w:rsid w:val="00DC5918"/>
    <w:rsid w:val="00DD1626"/>
    <w:rsid w:val="00DD1DB0"/>
    <w:rsid w:val="00DD214D"/>
    <w:rsid w:val="00DD2293"/>
    <w:rsid w:val="00DF1039"/>
    <w:rsid w:val="00DF2F2F"/>
    <w:rsid w:val="00DF3E25"/>
    <w:rsid w:val="00DF4412"/>
    <w:rsid w:val="00DF4854"/>
    <w:rsid w:val="00E01D59"/>
    <w:rsid w:val="00E0367E"/>
    <w:rsid w:val="00E040ED"/>
    <w:rsid w:val="00E11CF4"/>
    <w:rsid w:val="00E12B61"/>
    <w:rsid w:val="00E341A1"/>
    <w:rsid w:val="00E348DF"/>
    <w:rsid w:val="00E44B38"/>
    <w:rsid w:val="00E45A41"/>
    <w:rsid w:val="00E47E0D"/>
    <w:rsid w:val="00E524BC"/>
    <w:rsid w:val="00E52A5E"/>
    <w:rsid w:val="00E53FBC"/>
    <w:rsid w:val="00E5652F"/>
    <w:rsid w:val="00E60525"/>
    <w:rsid w:val="00E65AEF"/>
    <w:rsid w:val="00E66F2F"/>
    <w:rsid w:val="00E865AE"/>
    <w:rsid w:val="00E928AE"/>
    <w:rsid w:val="00E93DE9"/>
    <w:rsid w:val="00EA4744"/>
    <w:rsid w:val="00EA4BF4"/>
    <w:rsid w:val="00EA747E"/>
    <w:rsid w:val="00EC382D"/>
    <w:rsid w:val="00EC5EC2"/>
    <w:rsid w:val="00ED34B1"/>
    <w:rsid w:val="00ED500F"/>
    <w:rsid w:val="00ED73EB"/>
    <w:rsid w:val="00EE1A5B"/>
    <w:rsid w:val="00EE2371"/>
    <w:rsid w:val="00EE315F"/>
    <w:rsid w:val="00EF0271"/>
    <w:rsid w:val="00EF2D12"/>
    <w:rsid w:val="00EF5488"/>
    <w:rsid w:val="00F03E6D"/>
    <w:rsid w:val="00F055C9"/>
    <w:rsid w:val="00F05ADF"/>
    <w:rsid w:val="00F07D1B"/>
    <w:rsid w:val="00F101F1"/>
    <w:rsid w:val="00F11111"/>
    <w:rsid w:val="00F30BD9"/>
    <w:rsid w:val="00F32852"/>
    <w:rsid w:val="00F37526"/>
    <w:rsid w:val="00F4024B"/>
    <w:rsid w:val="00F40E4B"/>
    <w:rsid w:val="00F41B0A"/>
    <w:rsid w:val="00F44EE7"/>
    <w:rsid w:val="00F463A2"/>
    <w:rsid w:val="00F46904"/>
    <w:rsid w:val="00F47833"/>
    <w:rsid w:val="00F55F21"/>
    <w:rsid w:val="00F60069"/>
    <w:rsid w:val="00F652F8"/>
    <w:rsid w:val="00F656C8"/>
    <w:rsid w:val="00F7559B"/>
    <w:rsid w:val="00F8508C"/>
    <w:rsid w:val="00F86539"/>
    <w:rsid w:val="00F8732E"/>
    <w:rsid w:val="00FA033C"/>
    <w:rsid w:val="00FA0514"/>
    <w:rsid w:val="00FA5C44"/>
    <w:rsid w:val="00FB06FD"/>
    <w:rsid w:val="00FB55B7"/>
    <w:rsid w:val="00FB73C8"/>
    <w:rsid w:val="00FC715D"/>
    <w:rsid w:val="00FD18BD"/>
    <w:rsid w:val="00FD5F44"/>
    <w:rsid w:val="00FD6C7A"/>
    <w:rsid w:val="00FE4308"/>
    <w:rsid w:val="00FE588A"/>
    <w:rsid w:val="00FF014E"/>
    <w:rsid w:val="00FF307D"/>
    <w:rsid w:val="00FF78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8A2A2D"/>
  <w15:docId w15:val="{74DA2359-39A7-4FE3-BF7E-D66AED01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4EC"/>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0E168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0E1689"/>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2402"/>
    <w:rPr>
      <w:rFonts w:ascii="Arial" w:hAnsi="Arial"/>
      <w:sz w:val="24"/>
      <w:szCs w:val="22"/>
      <w:lang w:val="en-US" w:eastAsia="en-US"/>
    </w:rPr>
  </w:style>
  <w:style w:type="paragraph" w:customStyle="1" w:styleId="Safetybullet">
    <w:name w:val="Safety bullet"/>
    <w:basedOn w:val="Heading2"/>
    <w:link w:val="SafetybulletChar"/>
    <w:rsid w:val="000E1689"/>
    <w:pPr>
      <w:numPr>
        <w:numId w:val="1"/>
      </w:numPr>
      <w:spacing w:before="60"/>
    </w:pPr>
    <w:rPr>
      <w:rFonts w:ascii="Arial" w:hAnsi="Arial" w:cs="Arial"/>
      <w:b w:val="0"/>
      <w:iCs w:val="0"/>
      <w:sz w:val="20"/>
      <w:szCs w:val="20"/>
    </w:rPr>
  </w:style>
  <w:style w:type="character" w:customStyle="1" w:styleId="SafetybulletChar">
    <w:name w:val="Safety bullet Char"/>
    <w:link w:val="Safetybullet"/>
    <w:rsid w:val="000E1689"/>
    <w:rPr>
      <w:rFonts w:ascii="Arial" w:eastAsia="Times New Roman" w:hAnsi="Arial" w:cs="Arial"/>
      <w:bCs/>
      <w:i/>
      <w:lang w:val="en-US" w:eastAsia="en-US"/>
    </w:rPr>
  </w:style>
  <w:style w:type="character" w:customStyle="1" w:styleId="Heading2Char">
    <w:name w:val="Heading 2 Char"/>
    <w:link w:val="Heading2"/>
    <w:uiPriority w:val="9"/>
    <w:semiHidden/>
    <w:rsid w:val="000E1689"/>
    <w:rPr>
      <w:rFonts w:ascii="Cambria" w:eastAsia="Times New Roman" w:hAnsi="Cambria" w:cs="Times New Roman"/>
      <w:b/>
      <w:bCs/>
      <w:i/>
      <w:iCs/>
      <w:sz w:val="28"/>
      <w:szCs w:val="28"/>
      <w:lang w:val="en-US"/>
    </w:rPr>
  </w:style>
  <w:style w:type="paragraph" w:customStyle="1" w:styleId="SafetyChaptertitle">
    <w:name w:val="Safety Chapter title"/>
    <w:basedOn w:val="Heading1"/>
    <w:link w:val="SafetyChaptertitleChar"/>
    <w:rsid w:val="000E1689"/>
    <w:pPr>
      <w:spacing w:before="0" w:after="240"/>
      <w:jc w:val="center"/>
    </w:pPr>
    <w:rPr>
      <w:rFonts w:ascii="Arial" w:hAnsi="Arial" w:cs="Arial"/>
    </w:rPr>
  </w:style>
  <w:style w:type="character" w:customStyle="1" w:styleId="SafetyChaptertitleChar">
    <w:name w:val="Safety Chapter title Char"/>
    <w:link w:val="SafetyChaptertitle"/>
    <w:rsid w:val="000E1689"/>
    <w:rPr>
      <w:rFonts w:ascii="Arial" w:eastAsia="Times New Roman" w:hAnsi="Arial" w:cs="Arial"/>
      <w:b/>
      <w:bCs/>
      <w:kern w:val="32"/>
      <w:sz w:val="28"/>
      <w:szCs w:val="28"/>
    </w:rPr>
  </w:style>
  <w:style w:type="character" w:customStyle="1" w:styleId="Heading1Char">
    <w:name w:val="Heading 1 Char"/>
    <w:link w:val="Heading1"/>
    <w:uiPriority w:val="9"/>
    <w:rsid w:val="000E1689"/>
    <w:rPr>
      <w:rFonts w:ascii="Cambria" w:eastAsia="Times New Roman" w:hAnsi="Cambria" w:cs="Times New Roman"/>
      <w:b/>
      <w:bCs/>
      <w:kern w:val="32"/>
      <w:sz w:val="32"/>
      <w:szCs w:val="32"/>
      <w:lang w:val="en-US"/>
    </w:rPr>
  </w:style>
  <w:style w:type="paragraph" w:customStyle="1" w:styleId="Safetyheader1">
    <w:name w:val="Safety header 1"/>
    <w:basedOn w:val="Heading2"/>
    <w:link w:val="Safetyheader1Char"/>
    <w:autoRedefine/>
    <w:rsid w:val="000E1689"/>
    <w:pPr>
      <w:spacing w:after="240"/>
    </w:pPr>
    <w:rPr>
      <w:rFonts w:ascii="Arial" w:hAnsi="Arial" w:cs="Arial"/>
      <w:iCs w:val="0"/>
      <w:sz w:val="24"/>
      <w:szCs w:val="24"/>
    </w:rPr>
  </w:style>
  <w:style w:type="character" w:customStyle="1" w:styleId="Safetyheader1Char">
    <w:name w:val="Safety header 1 Char"/>
    <w:link w:val="Safetyheader1"/>
    <w:rsid w:val="000E1689"/>
    <w:rPr>
      <w:rFonts w:ascii="Arial" w:eastAsia="Times New Roman" w:hAnsi="Arial" w:cs="Arial"/>
      <w:b/>
      <w:bCs/>
      <w:iCs/>
      <w:sz w:val="24"/>
      <w:szCs w:val="24"/>
    </w:rPr>
  </w:style>
  <w:style w:type="paragraph" w:customStyle="1" w:styleId="Safetyheader2">
    <w:name w:val="Safety header 2"/>
    <w:basedOn w:val="Heading2"/>
    <w:link w:val="Safetyheader2Char"/>
    <w:rsid w:val="000E1689"/>
    <w:pPr>
      <w:spacing w:after="240"/>
    </w:pPr>
    <w:rPr>
      <w:rFonts w:ascii="Arial" w:hAnsi="Arial" w:cs="Arial"/>
      <w:iCs w:val="0"/>
      <w:sz w:val="20"/>
      <w:szCs w:val="20"/>
    </w:rPr>
  </w:style>
  <w:style w:type="character" w:customStyle="1" w:styleId="Safetyheader2Char">
    <w:name w:val="Safety header 2 Char"/>
    <w:link w:val="Safetyheader2"/>
    <w:rsid w:val="000E1689"/>
    <w:rPr>
      <w:rFonts w:ascii="Arial" w:eastAsia="Times New Roman" w:hAnsi="Arial" w:cs="Arial"/>
      <w:b/>
      <w:bCs/>
      <w:iCs/>
      <w:sz w:val="20"/>
      <w:szCs w:val="20"/>
    </w:rPr>
  </w:style>
  <w:style w:type="paragraph" w:customStyle="1" w:styleId="Safetynormal">
    <w:name w:val="Safety normal"/>
    <w:basedOn w:val="Normal"/>
    <w:link w:val="SafetynormalChar"/>
    <w:rsid w:val="000E1689"/>
    <w:pPr>
      <w:spacing w:after="240"/>
    </w:pPr>
    <w:rPr>
      <w:sz w:val="20"/>
      <w:szCs w:val="20"/>
    </w:rPr>
  </w:style>
  <w:style w:type="character" w:customStyle="1" w:styleId="SafetynormalChar">
    <w:name w:val="Safety normal Char"/>
    <w:link w:val="Safetynormal"/>
    <w:rsid w:val="000E1689"/>
    <w:rPr>
      <w:rFonts w:ascii="Arial" w:eastAsia="Times New Roman" w:hAnsi="Arial" w:cs="Times New Roman"/>
      <w:sz w:val="20"/>
      <w:szCs w:val="20"/>
    </w:rPr>
  </w:style>
  <w:style w:type="paragraph" w:styleId="Salutation">
    <w:name w:val="Salutation"/>
    <w:basedOn w:val="Normal"/>
    <w:next w:val="Normal"/>
    <w:link w:val="SalutationChar"/>
    <w:rsid w:val="000E1689"/>
    <w:rPr>
      <w:rFonts w:ascii="Verdana" w:hAnsi="Verdana"/>
      <w:sz w:val="20"/>
      <w:szCs w:val="20"/>
    </w:rPr>
  </w:style>
  <w:style w:type="character" w:customStyle="1" w:styleId="SalutationChar">
    <w:name w:val="Salutation Char"/>
    <w:link w:val="Salutation"/>
    <w:rsid w:val="000E1689"/>
    <w:rPr>
      <w:rFonts w:ascii="Verdana" w:eastAsia="Times New Roman" w:hAnsi="Verdana" w:cs="Times New Roman"/>
      <w:sz w:val="20"/>
      <w:szCs w:val="20"/>
      <w:lang w:val="en-US"/>
    </w:rPr>
  </w:style>
  <w:style w:type="paragraph" w:styleId="ListParagraph">
    <w:name w:val="List Paragraph"/>
    <w:basedOn w:val="Normal"/>
    <w:uiPriority w:val="34"/>
    <w:qFormat/>
    <w:rsid w:val="009F2402"/>
    <w:pPr>
      <w:ind w:left="720"/>
      <w:contextualSpacing/>
    </w:pPr>
  </w:style>
  <w:style w:type="paragraph" w:customStyle="1" w:styleId="OFnormal">
    <w:name w:val="OF normal"/>
    <w:basedOn w:val="Normal"/>
    <w:autoRedefine/>
    <w:uiPriority w:val="99"/>
    <w:rsid w:val="00347A45"/>
    <w:pPr>
      <w:suppressAutoHyphens/>
      <w:autoSpaceDE w:val="0"/>
      <w:autoSpaceDN w:val="0"/>
      <w:adjustRightInd w:val="0"/>
      <w:spacing w:before="120" w:after="60" w:line="280" w:lineRule="atLeast"/>
      <w:textAlignment w:val="center"/>
    </w:pPr>
    <w:rPr>
      <w:rFonts w:ascii="Arial" w:eastAsiaTheme="minorHAnsi" w:hAnsi="Arial" w:cs="Nunito Sans"/>
      <w:color w:val="000000"/>
      <w:sz w:val="22"/>
      <w:szCs w:val="22"/>
      <w:lang w:val="en-GB"/>
    </w:rPr>
  </w:style>
  <w:style w:type="paragraph" w:customStyle="1" w:styleId="OFheader1">
    <w:name w:val="OF header 1"/>
    <w:basedOn w:val="OFnormal"/>
    <w:uiPriority w:val="99"/>
    <w:rsid w:val="002C6B98"/>
    <w:pPr>
      <w:spacing w:before="360" w:line="320" w:lineRule="atLeast"/>
    </w:pPr>
    <w:rPr>
      <w:rFonts w:cs="Montserrat"/>
      <w:b/>
      <w:bCs/>
      <w:sz w:val="26"/>
      <w:szCs w:val="26"/>
    </w:rPr>
  </w:style>
  <w:style w:type="paragraph" w:customStyle="1" w:styleId="OFheader2">
    <w:name w:val="OF header 2"/>
    <w:basedOn w:val="OFheader1"/>
    <w:uiPriority w:val="99"/>
    <w:rsid w:val="002C6B98"/>
    <w:pPr>
      <w:spacing w:before="240" w:line="260" w:lineRule="atLeast"/>
    </w:pPr>
    <w:rPr>
      <w:sz w:val="22"/>
      <w:szCs w:val="22"/>
    </w:rPr>
  </w:style>
  <w:style w:type="paragraph" w:customStyle="1" w:styleId="OFheader3">
    <w:name w:val="OF header 3"/>
    <w:basedOn w:val="OFheader2"/>
    <w:autoRedefine/>
    <w:uiPriority w:val="99"/>
    <w:rsid w:val="00347A45"/>
    <w:pPr>
      <w:jc w:val="center"/>
    </w:pPr>
    <w:rPr>
      <w:i/>
      <w:iCs/>
      <w:sz w:val="20"/>
      <w:szCs w:val="20"/>
    </w:rPr>
  </w:style>
  <w:style w:type="paragraph" w:customStyle="1" w:styleId="OFheader4">
    <w:name w:val="OF header 4"/>
    <w:basedOn w:val="OFheader3"/>
    <w:uiPriority w:val="99"/>
    <w:rsid w:val="00EF2D12"/>
    <w:pPr>
      <w:spacing w:before="130" w:line="240" w:lineRule="atLeast"/>
    </w:pPr>
    <w:rPr>
      <w:b w:val="0"/>
      <w:bCs w:val="0"/>
    </w:rPr>
  </w:style>
  <w:style w:type="paragraph" w:customStyle="1" w:styleId="OFreferences">
    <w:name w:val="OF references"/>
    <w:basedOn w:val="OFheader4"/>
    <w:uiPriority w:val="99"/>
    <w:rsid w:val="00EF2D12"/>
    <w:pPr>
      <w:spacing w:before="120" w:line="280" w:lineRule="atLeast"/>
      <w:ind w:left="374" w:hanging="187"/>
    </w:pPr>
    <w:rPr>
      <w:rFonts w:ascii="Nunito Sans" w:hAnsi="Nunito Sans" w:cs="Nunito Sans"/>
      <w:sz w:val="22"/>
      <w:szCs w:val="22"/>
    </w:rPr>
  </w:style>
  <w:style w:type="paragraph" w:customStyle="1" w:styleId="OFfigcaps">
    <w:name w:val="OF fig caps"/>
    <w:basedOn w:val="OFreferences"/>
    <w:uiPriority w:val="99"/>
    <w:rsid w:val="00EF2D12"/>
    <w:pPr>
      <w:spacing w:line="240" w:lineRule="atLeast"/>
      <w:ind w:left="0" w:firstLine="0"/>
    </w:pPr>
    <w:rPr>
      <w:szCs w:val="20"/>
    </w:rPr>
  </w:style>
  <w:style w:type="paragraph" w:customStyle="1" w:styleId="OFList">
    <w:name w:val="OF List"/>
    <w:basedOn w:val="Normal"/>
    <w:qFormat/>
    <w:rsid w:val="00227AC1"/>
    <w:pPr>
      <w:spacing w:line="240" w:lineRule="atLeast"/>
      <w:ind w:left="432"/>
    </w:pPr>
    <w:rPr>
      <w:rFonts w:ascii="Arial" w:eastAsiaTheme="minorHAnsi" w:hAnsi="Arial" w:cstheme="minorBidi"/>
      <w:sz w:val="22"/>
      <w:szCs w:val="22"/>
      <w:lang w:val="en-CA"/>
    </w:rPr>
  </w:style>
  <w:style w:type="paragraph" w:customStyle="1" w:styleId="ARIAL">
    <w:name w:val="ARIAL"/>
    <w:basedOn w:val="Normal"/>
    <w:rsid w:val="00AC04EC"/>
    <w:pPr>
      <w:tabs>
        <w:tab w:val="center" w:pos="2880"/>
      </w:tabs>
      <w:jc w:val="both"/>
    </w:pPr>
    <w:rPr>
      <w:rFonts w:ascii="Arial" w:hAnsi="Arial"/>
      <w:sz w:val="18"/>
      <w:szCs w:val="20"/>
    </w:rPr>
  </w:style>
  <w:style w:type="character" w:styleId="CommentReference">
    <w:name w:val="annotation reference"/>
    <w:uiPriority w:val="99"/>
    <w:semiHidden/>
    <w:unhideWhenUsed/>
    <w:rsid w:val="00AC04EC"/>
    <w:rPr>
      <w:sz w:val="16"/>
      <w:szCs w:val="16"/>
    </w:rPr>
  </w:style>
  <w:style w:type="paragraph" w:styleId="CommentText">
    <w:name w:val="annotation text"/>
    <w:basedOn w:val="Normal"/>
    <w:link w:val="CommentTextChar"/>
    <w:uiPriority w:val="99"/>
    <w:unhideWhenUsed/>
    <w:rsid w:val="00AC04EC"/>
    <w:rPr>
      <w:sz w:val="20"/>
      <w:szCs w:val="20"/>
    </w:rPr>
  </w:style>
  <w:style w:type="character" w:customStyle="1" w:styleId="CommentTextChar">
    <w:name w:val="Comment Text Char"/>
    <w:basedOn w:val="DefaultParagraphFont"/>
    <w:link w:val="CommentText"/>
    <w:uiPriority w:val="99"/>
    <w:rsid w:val="00AC04EC"/>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AC04EC"/>
    <w:rPr>
      <w:b/>
      <w:bCs/>
    </w:rPr>
  </w:style>
  <w:style w:type="character" w:customStyle="1" w:styleId="CommentSubjectChar">
    <w:name w:val="Comment Subject Char"/>
    <w:basedOn w:val="CommentTextChar"/>
    <w:link w:val="CommentSubject"/>
    <w:uiPriority w:val="99"/>
    <w:semiHidden/>
    <w:rsid w:val="00AC04EC"/>
    <w:rPr>
      <w:rFonts w:ascii="Times New Roman" w:eastAsia="Times New Roman" w:hAnsi="Times New Roman"/>
      <w:b/>
      <w:bCs/>
      <w:lang w:val="en-US" w:eastAsia="en-US"/>
    </w:rPr>
  </w:style>
  <w:style w:type="paragraph" w:styleId="BalloonText">
    <w:name w:val="Balloon Text"/>
    <w:basedOn w:val="Normal"/>
    <w:link w:val="BalloonTextChar"/>
    <w:uiPriority w:val="99"/>
    <w:semiHidden/>
    <w:unhideWhenUsed/>
    <w:rsid w:val="00AC04EC"/>
    <w:rPr>
      <w:rFonts w:ascii="Tahoma" w:hAnsi="Tahoma"/>
      <w:sz w:val="16"/>
      <w:szCs w:val="16"/>
    </w:rPr>
  </w:style>
  <w:style w:type="character" w:customStyle="1" w:styleId="BalloonTextChar">
    <w:name w:val="Balloon Text Char"/>
    <w:basedOn w:val="DefaultParagraphFont"/>
    <w:link w:val="BalloonText"/>
    <w:uiPriority w:val="99"/>
    <w:semiHidden/>
    <w:rsid w:val="00AC04EC"/>
    <w:rPr>
      <w:rFonts w:ascii="Tahoma" w:eastAsia="Times New Roman" w:hAnsi="Tahoma"/>
      <w:sz w:val="16"/>
      <w:szCs w:val="16"/>
      <w:lang w:val="en-US" w:eastAsia="en-US"/>
    </w:rPr>
  </w:style>
  <w:style w:type="paragraph" w:customStyle="1" w:styleId="YEGaffiliation">
    <w:name w:val="YEG affiliation"/>
    <w:basedOn w:val="Normal"/>
    <w:link w:val="YEGaffiliationChar"/>
    <w:qFormat/>
    <w:rsid w:val="00AC04EC"/>
    <w:pPr>
      <w:spacing w:after="240"/>
      <w:jc w:val="center"/>
    </w:pPr>
    <w:rPr>
      <w:rFonts w:ascii="Optimum" w:eastAsia="Calibri" w:hAnsi="Optimum"/>
      <w:i/>
      <w:sz w:val="20"/>
      <w:szCs w:val="20"/>
      <w:lang w:val="en-CA"/>
    </w:rPr>
  </w:style>
  <w:style w:type="character" w:customStyle="1" w:styleId="YEGaffiliationChar">
    <w:name w:val="YEG affiliation Char"/>
    <w:link w:val="YEGaffiliation"/>
    <w:rsid w:val="00AC04EC"/>
    <w:rPr>
      <w:rFonts w:ascii="Optimum" w:hAnsi="Optimum"/>
      <w:i/>
      <w:lang w:eastAsia="en-US"/>
    </w:rPr>
  </w:style>
  <w:style w:type="character" w:customStyle="1" w:styleId="A4">
    <w:name w:val="A4"/>
    <w:uiPriority w:val="99"/>
    <w:rsid w:val="00AC04EC"/>
    <w:rPr>
      <w:rFonts w:cs="Aldine401 BT"/>
      <w:color w:val="221E1F"/>
      <w:sz w:val="20"/>
      <w:szCs w:val="20"/>
    </w:rPr>
  </w:style>
  <w:style w:type="character" w:styleId="Hyperlink">
    <w:name w:val="Hyperlink"/>
    <w:basedOn w:val="DefaultParagraphFont"/>
    <w:uiPriority w:val="99"/>
    <w:unhideWhenUsed/>
    <w:rsid w:val="00AC04EC"/>
    <w:rPr>
      <w:color w:val="0000FF" w:themeColor="hyperlink"/>
      <w:u w:val="single"/>
    </w:rPr>
  </w:style>
  <w:style w:type="paragraph" w:styleId="Header">
    <w:name w:val="header"/>
    <w:basedOn w:val="Normal"/>
    <w:link w:val="HeaderChar"/>
    <w:uiPriority w:val="99"/>
    <w:unhideWhenUsed/>
    <w:rsid w:val="00AC04EC"/>
    <w:pPr>
      <w:tabs>
        <w:tab w:val="center" w:pos="4680"/>
        <w:tab w:val="right" w:pos="9360"/>
      </w:tabs>
    </w:pPr>
  </w:style>
  <w:style w:type="character" w:customStyle="1" w:styleId="HeaderChar">
    <w:name w:val="Header Char"/>
    <w:basedOn w:val="DefaultParagraphFont"/>
    <w:link w:val="Header"/>
    <w:uiPriority w:val="99"/>
    <w:rsid w:val="00AC04EC"/>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C04EC"/>
    <w:pPr>
      <w:tabs>
        <w:tab w:val="center" w:pos="4680"/>
        <w:tab w:val="right" w:pos="9360"/>
      </w:tabs>
    </w:pPr>
  </w:style>
  <w:style w:type="character" w:customStyle="1" w:styleId="FooterChar">
    <w:name w:val="Footer Char"/>
    <w:basedOn w:val="DefaultParagraphFont"/>
    <w:link w:val="Footer"/>
    <w:uiPriority w:val="99"/>
    <w:rsid w:val="00AC04EC"/>
    <w:rPr>
      <w:rFonts w:ascii="Times New Roman" w:eastAsia="Times New Roman" w:hAnsi="Times New Roman"/>
      <w:sz w:val="24"/>
      <w:szCs w:val="24"/>
      <w:lang w:val="en-US" w:eastAsia="en-US"/>
    </w:rPr>
  </w:style>
  <w:style w:type="paragraph" w:styleId="FootnoteText">
    <w:name w:val="footnote text"/>
    <w:basedOn w:val="Normal"/>
    <w:link w:val="FootnoteTextChar"/>
    <w:uiPriority w:val="99"/>
    <w:semiHidden/>
    <w:unhideWhenUsed/>
    <w:rsid w:val="00AC04EC"/>
    <w:rPr>
      <w:sz w:val="20"/>
      <w:szCs w:val="20"/>
    </w:rPr>
  </w:style>
  <w:style w:type="character" w:customStyle="1" w:styleId="FootnoteTextChar">
    <w:name w:val="Footnote Text Char"/>
    <w:basedOn w:val="DefaultParagraphFont"/>
    <w:link w:val="FootnoteText"/>
    <w:uiPriority w:val="99"/>
    <w:semiHidden/>
    <w:rsid w:val="00AC04EC"/>
    <w:rPr>
      <w:rFonts w:ascii="Times New Roman" w:eastAsia="Times New Roman" w:hAnsi="Times New Roman"/>
      <w:lang w:val="en-US" w:eastAsia="en-US"/>
    </w:rPr>
  </w:style>
  <w:style w:type="character" w:styleId="FootnoteReference">
    <w:name w:val="footnote reference"/>
    <w:basedOn w:val="DefaultParagraphFont"/>
    <w:uiPriority w:val="99"/>
    <w:semiHidden/>
    <w:unhideWhenUsed/>
    <w:rsid w:val="00AC04EC"/>
    <w:rPr>
      <w:vertAlign w:val="superscript"/>
    </w:rPr>
  </w:style>
  <w:style w:type="paragraph" w:styleId="Title">
    <w:name w:val="Title"/>
    <w:basedOn w:val="Normal"/>
    <w:next w:val="Normal"/>
    <w:link w:val="TitleChar"/>
    <w:uiPriority w:val="10"/>
    <w:qFormat/>
    <w:rsid w:val="00DA2675"/>
    <w:pPr>
      <w:contextualSpacing/>
    </w:pPr>
    <w:rPr>
      <w:rFonts w:asciiTheme="majorHAnsi" w:eastAsiaTheme="majorEastAsia" w:hAnsiTheme="majorHAnsi" w:cstheme="majorBidi"/>
      <w:spacing w:val="-10"/>
      <w:kern w:val="28"/>
      <w:sz w:val="56"/>
      <w:szCs w:val="56"/>
      <w:lang w:val="en-CA"/>
    </w:rPr>
  </w:style>
  <w:style w:type="character" w:customStyle="1" w:styleId="TitleChar">
    <w:name w:val="Title Char"/>
    <w:basedOn w:val="DefaultParagraphFont"/>
    <w:link w:val="Title"/>
    <w:uiPriority w:val="10"/>
    <w:rsid w:val="00DA2675"/>
    <w:rPr>
      <w:rFonts w:asciiTheme="majorHAnsi" w:eastAsiaTheme="majorEastAsia" w:hAnsiTheme="majorHAnsi" w:cstheme="majorBidi"/>
      <w:spacing w:val="-10"/>
      <w:kern w:val="28"/>
      <w:sz w:val="56"/>
      <w:szCs w:val="56"/>
      <w:lang w:eastAsia="en-US"/>
    </w:rPr>
  </w:style>
  <w:style w:type="table" w:styleId="TableGrid">
    <w:name w:val="Table Grid"/>
    <w:basedOn w:val="TableNormal"/>
    <w:uiPriority w:val="39"/>
    <w:rsid w:val="003007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16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ordet\Documents\PROJECTS\PUBLICATIONS\YEG%202017\YEG_Bordet_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4BF1B-68CE-4B60-9094-977306C57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YEG_Bordet_2017</Template>
  <TotalTime>0</TotalTime>
  <Pages>6</Pages>
  <Words>1318</Words>
  <Characters>7516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Government of Yukon</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Esther.Bordet</dc:creator>
  <cp:lastModifiedBy>Emrlibrary</cp:lastModifiedBy>
  <cp:revision>2</cp:revision>
  <cp:lastPrinted>2018-07-05T21:49:00Z</cp:lastPrinted>
  <dcterms:created xsi:type="dcterms:W3CDTF">2020-11-03T23:02:00Z</dcterms:created>
  <dcterms:modified xsi:type="dcterms:W3CDTF">2020-11-03T23:02:00Z</dcterms:modified>
</cp:coreProperties>
</file>